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E125E" w14:textId="77777777" w:rsidR="00A15A17" w:rsidRPr="00F40CCD" w:rsidRDefault="00781516" w:rsidP="00A15A17">
      <w:pPr>
        <w:jc w:val="center"/>
        <w:rPr>
          <w:rFonts w:cs="Arial"/>
          <w:szCs w:val="22"/>
        </w:rPr>
      </w:pPr>
      <w:r w:rsidRPr="00F40CCD">
        <w:rPr>
          <w:rFonts w:cs="Arial"/>
          <w:noProof/>
          <w:szCs w:val="22"/>
        </w:rPr>
        <mc:AlternateContent>
          <mc:Choice Requires="wps">
            <w:drawing>
              <wp:anchor distT="0" distB="0" distL="114300" distR="114300" simplePos="0" relativeHeight="251657216" behindDoc="0" locked="0" layoutInCell="1" allowOverlap="1" wp14:anchorId="14E79E9D" wp14:editId="14BCBB30">
                <wp:simplePos x="0" y="0"/>
                <wp:positionH relativeFrom="column">
                  <wp:posOffset>-1143000</wp:posOffset>
                </wp:positionH>
                <wp:positionV relativeFrom="paragraph">
                  <wp:posOffset>228600</wp:posOffset>
                </wp:positionV>
                <wp:extent cx="5069205" cy="62865"/>
                <wp:effectExtent l="0" t="635" r="0" b="3175"/>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9205" cy="62865"/>
                        </a:xfrm>
                        <a:prstGeom prst="rect">
                          <a:avLst/>
                        </a:prstGeom>
                        <a:gradFill rotWithShape="0">
                          <a:gsLst>
                            <a:gs pos="0">
                              <a:srgbClr val="FFFFFF"/>
                            </a:gs>
                            <a:gs pos="100000">
                              <a:srgbClr val="1379C5"/>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49F3D8" id="Rectangle 32" o:spid="_x0000_s1026" style="position:absolute;margin-left:-90pt;margin-top:18pt;width:399.1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" stroked="f">
                <v:fill color2="#1379c5" angle="90" focus="100%" type="gradient"/>
              </v:rect>
            </w:pict>
          </mc:Fallback>
        </mc:AlternateContent>
      </w:r>
    </w:p>
    <w:p w14:paraId="51239842" w14:textId="77777777" w:rsidR="00A15A17" w:rsidRPr="00F40CCD" w:rsidRDefault="00A15A17" w:rsidP="00A15A17">
      <w:pPr>
        <w:rPr>
          <w:rFonts w:cs="Arial"/>
          <w:szCs w:val="22"/>
        </w:rPr>
      </w:pPr>
    </w:p>
    <w:p w14:paraId="5D94FC55" w14:textId="77777777" w:rsidR="00A15A17" w:rsidRPr="00F40CCD" w:rsidRDefault="00A15A17" w:rsidP="00A15A17">
      <w:pPr>
        <w:pStyle w:val="ParaText"/>
        <w:rPr>
          <w:rFonts w:cs="Arial"/>
          <w:szCs w:val="22"/>
        </w:rPr>
      </w:pPr>
    </w:p>
    <w:p w14:paraId="37A13959" w14:textId="77777777" w:rsidR="00A15A17" w:rsidRPr="00F40CCD" w:rsidRDefault="00A15A17" w:rsidP="00A15A17">
      <w:pPr>
        <w:pStyle w:val="ParaText"/>
        <w:rPr>
          <w:rFonts w:cs="Arial"/>
          <w:szCs w:val="22"/>
        </w:rPr>
      </w:pPr>
    </w:p>
    <w:p w14:paraId="3F21D776" w14:textId="77777777" w:rsidR="00A15A17" w:rsidRPr="00F40CCD" w:rsidRDefault="00A15A17" w:rsidP="00A15A17">
      <w:pPr>
        <w:pStyle w:val="ParaText"/>
        <w:rPr>
          <w:rFonts w:cs="Arial"/>
          <w:szCs w:val="22"/>
        </w:rPr>
      </w:pPr>
    </w:p>
    <w:p w14:paraId="10539253" w14:textId="77777777" w:rsidR="00A15A17" w:rsidRPr="008617DF" w:rsidRDefault="00A15A17" w:rsidP="00A15A17">
      <w:pPr>
        <w:pStyle w:val="Title"/>
        <w:rPr>
          <w:rFonts w:cs="Arial"/>
          <w:sz w:val="40"/>
          <w:szCs w:val="22"/>
        </w:rPr>
      </w:pPr>
      <w:r w:rsidRPr="008617DF">
        <w:rPr>
          <w:rFonts w:cs="Arial"/>
          <w:sz w:val="40"/>
          <w:szCs w:val="22"/>
        </w:rPr>
        <w:t>Business Practice Manual for</w:t>
      </w:r>
    </w:p>
    <w:p w14:paraId="7121466D" w14:textId="77777777" w:rsidR="00A15A17" w:rsidRPr="008617DF" w:rsidRDefault="00952893" w:rsidP="00A15A17">
      <w:pPr>
        <w:pStyle w:val="Title"/>
        <w:rPr>
          <w:rFonts w:cs="Arial"/>
          <w:sz w:val="40"/>
          <w:szCs w:val="22"/>
        </w:rPr>
      </w:pPr>
      <w:r w:rsidRPr="008617DF">
        <w:rPr>
          <w:rFonts w:cs="Arial"/>
          <w:sz w:val="40"/>
          <w:szCs w:val="22"/>
        </w:rPr>
        <w:t xml:space="preserve">Candidate </w:t>
      </w:r>
      <w:r w:rsidR="00041D9E" w:rsidRPr="008617DF">
        <w:rPr>
          <w:rFonts w:cs="Arial"/>
          <w:sz w:val="40"/>
          <w:szCs w:val="22"/>
        </w:rPr>
        <w:t>C</w:t>
      </w:r>
      <w:r w:rsidR="007257E5" w:rsidRPr="008617DF">
        <w:rPr>
          <w:rFonts w:cs="Arial"/>
          <w:sz w:val="40"/>
          <w:szCs w:val="22"/>
        </w:rPr>
        <w:t>RR</w:t>
      </w:r>
      <w:r w:rsidR="00041D9E" w:rsidRPr="008617DF">
        <w:rPr>
          <w:rFonts w:cs="Arial"/>
          <w:sz w:val="40"/>
          <w:szCs w:val="22"/>
        </w:rPr>
        <w:t xml:space="preserve"> Holder Registration</w:t>
      </w:r>
    </w:p>
    <w:p w14:paraId="2497C05B" w14:textId="77777777" w:rsidR="00A15A17" w:rsidRPr="00F40CCD" w:rsidRDefault="00A15A17" w:rsidP="00A15A17">
      <w:pPr>
        <w:pStyle w:val="ParaText"/>
        <w:rPr>
          <w:rFonts w:cs="Arial"/>
          <w:szCs w:val="22"/>
        </w:rPr>
      </w:pPr>
    </w:p>
    <w:p w14:paraId="6CBB272A" w14:textId="77777777" w:rsidR="00A15A17" w:rsidRPr="00F40CCD" w:rsidRDefault="00A15A17" w:rsidP="00A15A17">
      <w:pPr>
        <w:pStyle w:val="ParaText"/>
        <w:rPr>
          <w:rFonts w:cs="Arial"/>
          <w:szCs w:val="22"/>
        </w:rPr>
      </w:pPr>
    </w:p>
    <w:p w14:paraId="62DA7ABB" w14:textId="77777777" w:rsidR="00A15A17" w:rsidRPr="00F40CCD" w:rsidRDefault="00A15A17" w:rsidP="00A15A17">
      <w:pPr>
        <w:pStyle w:val="ParaText"/>
        <w:rPr>
          <w:rFonts w:cs="Arial"/>
          <w:szCs w:val="22"/>
        </w:rPr>
      </w:pPr>
    </w:p>
    <w:p w14:paraId="72A3372A" w14:textId="50400E1E" w:rsidR="00A15A17" w:rsidRPr="00F40CCD" w:rsidRDefault="00A15A17" w:rsidP="00A15A17">
      <w:pPr>
        <w:pStyle w:val="ParaText"/>
        <w:jc w:val="center"/>
        <w:rPr>
          <w:rFonts w:cs="Arial"/>
          <w:szCs w:val="22"/>
        </w:rPr>
      </w:pPr>
      <w:r w:rsidRPr="00F40CCD">
        <w:rPr>
          <w:rFonts w:cs="Arial"/>
          <w:szCs w:val="22"/>
        </w:rPr>
        <w:t>Version</w:t>
      </w:r>
      <w:r w:rsidR="00D93545" w:rsidRPr="00F40CCD">
        <w:rPr>
          <w:rFonts w:cs="Arial"/>
          <w:szCs w:val="22"/>
          <w:lang w:val="en-US"/>
        </w:rPr>
        <w:t xml:space="preserve"> </w:t>
      </w:r>
      <w:r w:rsidR="00F40CCD" w:rsidRPr="00F40CCD">
        <w:rPr>
          <w:rFonts w:cs="Arial"/>
          <w:szCs w:val="22"/>
          <w:lang w:val="en-US"/>
        </w:rPr>
        <w:t>1</w:t>
      </w:r>
      <w:r w:rsidR="00C755C2">
        <w:rPr>
          <w:rFonts w:cs="Arial"/>
          <w:szCs w:val="22"/>
          <w:lang w:val="en-US"/>
        </w:rPr>
        <w:t>1</w:t>
      </w:r>
    </w:p>
    <w:p w14:paraId="7A884149" w14:textId="77777777" w:rsidR="00A15A17" w:rsidRPr="00F40CCD" w:rsidRDefault="00A15A17" w:rsidP="00A15A17">
      <w:pPr>
        <w:pStyle w:val="ParaText"/>
        <w:rPr>
          <w:rFonts w:cs="Arial"/>
          <w:szCs w:val="22"/>
        </w:rPr>
      </w:pPr>
    </w:p>
    <w:p w14:paraId="583D979C" w14:textId="446A6333" w:rsidR="00A15A17" w:rsidRPr="00F40CCD" w:rsidRDefault="00041D9E" w:rsidP="00A15A17">
      <w:pPr>
        <w:pStyle w:val="ParaText"/>
        <w:jc w:val="center"/>
        <w:rPr>
          <w:rFonts w:cs="Arial"/>
          <w:szCs w:val="22"/>
          <w:lang w:val="en-US"/>
        </w:rPr>
      </w:pPr>
      <w:r w:rsidRPr="00F40CCD">
        <w:rPr>
          <w:rFonts w:cs="Arial"/>
          <w:szCs w:val="22"/>
        </w:rPr>
        <w:t xml:space="preserve">Last Revised: </w:t>
      </w:r>
      <w:r w:rsidR="00C755C2">
        <w:rPr>
          <w:rFonts w:cs="Arial"/>
          <w:szCs w:val="22"/>
          <w:lang w:val="en-US"/>
        </w:rPr>
        <w:t>December 27</w:t>
      </w:r>
      <w:r w:rsidR="00F40CCD" w:rsidRPr="00F40CCD">
        <w:rPr>
          <w:rFonts w:cs="Arial"/>
          <w:szCs w:val="22"/>
          <w:lang w:val="en-US"/>
        </w:rPr>
        <w:t>,</w:t>
      </w:r>
      <w:r w:rsidR="006950EE" w:rsidRPr="00F40CCD">
        <w:rPr>
          <w:rFonts w:cs="Arial"/>
          <w:szCs w:val="22"/>
          <w:lang w:val="en-US"/>
        </w:rPr>
        <w:t xml:space="preserve"> 2021</w:t>
      </w:r>
    </w:p>
    <w:p w14:paraId="4DEE32E2" w14:textId="77777777" w:rsidR="00167D2F" w:rsidRPr="00F40CCD" w:rsidRDefault="00167D2F" w:rsidP="00A15A17">
      <w:pPr>
        <w:pStyle w:val="ParaText"/>
        <w:jc w:val="center"/>
        <w:rPr>
          <w:rFonts w:cs="Arial"/>
          <w:szCs w:val="22"/>
        </w:rPr>
      </w:pPr>
    </w:p>
    <w:p w14:paraId="4622E191" w14:textId="77777777" w:rsidR="00A15A17" w:rsidRPr="00F40CCD" w:rsidRDefault="00A15A17" w:rsidP="00A15A17">
      <w:pPr>
        <w:pStyle w:val="ParaText"/>
        <w:rPr>
          <w:rFonts w:cs="Arial"/>
          <w:szCs w:val="22"/>
        </w:rPr>
      </w:pPr>
    </w:p>
    <w:p w14:paraId="43344CDF" w14:textId="77777777" w:rsidR="00A15A17" w:rsidRPr="00F40CCD" w:rsidRDefault="00A15A17" w:rsidP="00A15A17">
      <w:pPr>
        <w:pStyle w:val="ParaText"/>
        <w:rPr>
          <w:rFonts w:cs="Arial"/>
          <w:szCs w:val="22"/>
        </w:rPr>
      </w:pPr>
    </w:p>
    <w:p w14:paraId="4875CEA5" w14:textId="77777777" w:rsidR="00A15A17" w:rsidRPr="00F40CCD" w:rsidRDefault="00A15A17" w:rsidP="00A15A17">
      <w:pPr>
        <w:pStyle w:val="ParaText"/>
        <w:rPr>
          <w:rFonts w:cs="Arial"/>
          <w:szCs w:val="22"/>
        </w:rPr>
      </w:pPr>
    </w:p>
    <w:p w14:paraId="6A855C4B" w14:textId="77777777" w:rsidR="00A15A17" w:rsidRPr="00F40CCD" w:rsidRDefault="00A15A17" w:rsidP="00A15A17">
      <w:pPr>
        <w:pStyle w:val="ParaText"/>
        <w:rPr>
          <w:rFonts w:cs="Arial"/>
          <w:szCs w:val="22"/>
        </w:rPr>
      </w:pPr>
    </w:p>
    <w:p w14:paraId="1932869C" w14:textId="77777777" w:rsidR="00A15A17" w:rsidRPr="00F40CCD" w:rsidRDefault="00A15A17" w:rsidP="00A15A17">
      <w:pPr>
        <w:pStyle w:val="ParaText"/>
        <w:rPr>
          <w:rFonts w:cs="Arial"/>
          <w:szCs w:val="22"/>
        </w:rPr>
      </w:pPr>
    </w:p>
    <w:p w14:paraId="4262CE96" w14:textId="77777777" w:rsidR="00A15A17" w:rsidRPr="00F40CCD" w:rsidRDefault="00A15A17" w:rsidP="00A15A17">
      <w:pPr>
        <w:rPr>
          <w:rFonts w:cs="Arial"/>
          <w:b/>
          <w:bCs/>
          <w:szCs w:val="22"/>
        </w:rPr>
      </w:pPr>
      <w:r w:rsidRPr="00F40CCD">
        <w:rPr>
          <w:rFonts w:cs="Arial"/>
          <w:szCs w:val="22"/>
        </w:rPr>
        <w:br w:type="page"/>
      </w:r>
      <w:r w:rsidRPr="00F40CCD">
        <w:rPr>
          <w:rFonts w:cs="Arial"/>
          <w:b/>
          <w:bCs/>
          <w:szCs w:val="22"/>
        </w:rPr>
        <w:lastRenderedPageBreak/>
        <w:t>Approval History</w:t>
      </w:r>
    </w:p>
    <w:p w14:paraId="639C2802" w14:textId="77777777" w:rsidR="00A15A17" w:rsidRPr="00F40CCD" w:rsidRDefault="00A15A17" w:rsidP="00A15A17">
      <w:pPr>
        <w:pStyle w:val="ParaText"/>
        <w:ind w:firstLine="720"/>
        <w:rPr>
          <w:rFonts w:cs="Arial"/>
          <w:szCs w:val="22"/>
        </w:rPr>
      </w:pPr>
      <w:r w:rsidRPr="00F40CCD">
        <w:rPr>
          <w:rFonts w:cs="Arial"/>
          <w:szCs w:val="22"/>
        </w:rPr>
        <w:t>Approval Date:</w:t>
      </w:r>
      <w:r w:rsidR="00AC7955" w:rsidRPr="00F40CCD">
        <w:rPr>
          <w:rFonts w:cs="Arial"/>
          <w:szCs w:val="22"/>
        </w:rPr>
        <w:t xml:space="preserve">  </w:t>
      </w:r>
      <w:r w:rsidR="00B73481" w:rsidRPr="00F40CCD">
        <w:rPr>
          <w:rFonts w:cs="Arial"/>
          <w:szCs w:val="22"/>
        </w:rPr>
        <w:t>0</w:t>
      </w:r>
      <w:r w:rsidR="00AC7955" w:rsidRPr="00F40CCD">
        <w:rPr>
          <w:rFonts w:cs="Arial"/>
          <w:szCs w:val="22"/>
        </w:rPr>
        <w:t>6-07-2007</w:t>
      </w:r>
    </w:p>
    <w:p w14:paraId="78B7B48F" w14:textId="77777777" w:rsidR="00A15A17" w:rsidRPr="00F40CCD" w:rsidRDefault="00A15A17" w:rsidP="00A15A17">
      <w:pPr>
        <w:pStyle w:val="ParaText"/>
        <w:ind w:firstLine="720"/>
        <w:rPr>
          <w:rFonts w:cs="Arial"/>
          <w:szCs w:val="22"/>
        </w:rPr>
      </w:pPr>
      <w:r w:rsidRPr="00F40CCD">
        <w:rPr>
          <w:rFonts w:cs="Arial"/>
          <w:szCs w:val="22"/>
        </w:rPr>
        <w:t>Effective Date:</w:t>
      </w:r>
      <w:r w:rsidR="00AC7955" w:rsidRPr="00F40CCD">
        <w:rPr>
          <w:rFonts w:cs="Arial"/>
          <w:szCs w:val="22"/>
        </w:rPr>
        <w:t xml:space="preserve">  </w:t>
      </w:r>
      <w:r w:rsidR="00B73481" w:rsidRPr="00F40CCD">
        <w:rPr>
          <w:rFonts w:cs="Arial"/>
          <w:szCs w:val="22"/>
        </w:rPr>
        <w:t>0</w:t>
      </w:r>
      <w:r w:rsidR="00AC7955" w:rsidRPr="00F40CCD">
        <w:rPr>
          <w:rFonts w:cs="Arial"/>
          <w:szCs w:val="22"/>
        </w:rPr>
        <w:t>6-07-2007</w:t>
      </w:r>
    </w:p>
    <w:p w14:paraId="3A96B801" w14:textId="77777777" w:rsidR="00A15A17" w:rsidRPr="00F40CCD" w:rsidRDefault="00041D9E" w:rsidP="00A15A17">
      <w:pPr>
        <w:pStyle w:val="ParaText"/>
        <w:ind w:firstLine="720"/>
        <w:rPr>
          <w:rFonts w:cs="Arial"/>
          <w:szCs w:val="22"/>
          <w:lang w:val="en-US"/>
        </w:rPr>
      </w:pPr>
      <w:r w:rsidRPr="00F40CCD">
        <w:rPr>
          <w:rFonts w:cs="Arial"/>
          <w:szCs w:val="22"/>
        </w:rPr>
        <w:t xml:space="preserve">BPM Owner: </w:t>
      </w:r>
      <w:r w:rsidRPr="00F40CCD">
        <w:rPr>
          <w:rFonts w:cs="Arial"/>
          <w:szCs w:val="22"/>
        </w:rPr>
        <w:tab/>
      </w:r>
      <w:r w:rsidR="00C60817" w:rsidRPr="00F40CCD">
        <w:rPr>
          <w:rFonts w:cs="Arial"/>
          <w:szCs w:val="22"/>
          <w:lang w:val="en-US"/>
        </w:rPr>
        <w:t>Joanne Serina</w:t>
      </w:r>
    </w:p>
    <w:p w14:paraId="431DC120" w14:textId="56161FC5" w:rsidR="00A15A17" w:rsidRPr="00F40CCD" w:rsidRDefault="00A15A17" w:rsidP="00A15A17">
      <w:pPr>
        <w:pStyle w:val="ParaText"/>
        <w:ind w:firstLine="720"/>
        <w:rPr>
          <w:rFonts w:cs="Arial"/>
          <w:szCs w:val="22"/>
        </w:rPr>
      </w:pPr>
      <w:r w:rsidRPr="00F40CCD">
        <w:rPr>
          <w:rFonts w:cs="Arial"/>
          <w:szCs w:val="22"/>
        </w:rPr>
        <w:t xml:space="preserve">BPM Owner’s Title: </w:t>
      </w:r>
      <w:r w:rsidRPr="00F40CCD">
        <w:rPr>
          <w:rFonts w:cs="Arial"/>
          <w:szCs w:val="22"/>
        </w:rPr>
        <w:tab/>
      </w:r>
      <w:r w:rsidR="00F40CCD" w:rsidRPr="00F40CCD">
        <w:rPr>
          <w:rFonts w:cs="Arial"/>
          <w:szCs w:val="22"/>
        </w:rPr>
        <w:t>Vice President, Stakeholder Engagement and Customer Experience</w:t>
      </w:r>
    </w:p>
    <w:p w14:paraId="6786BC65" w14:textId="77777777" w:rsidR="00A15A17" w:rsidRPr="00F40CCD" w:rsidRDefault="00A15A17" w:rsidP="00A15A17">
      <w:pPr>
        <w:rPr>
          <w:rFonts w:cs="Arial"/>
          <w:b/>
          <w:bCs/>
          <w:szCs w:val="22"/>
        </w:rPr>
      </w:pPr>
      <w:r w:rsidRPr="00F40CCD">
        <w:rPr>
          <w:rFonts w:cs="Arial"/>
          <w:b/>
          <w:bCs/>
          <w:szCs w:val="22"/>
        </w:rPr>
        <w:t>Revision History</w:t>
      </w:r>
      <w:bookmarkStart w:id="0" w:name="_GoBack"/>
      <w:bookmarkEnd w:id="0"/>
    </w:p>
    <w:p w14:paraId="36F64B61" w14:textId="77777777" w:rsidR="00A15A17" w:rsidRPr="00F40CCD" w:rsidRDefault="00A15A17" w:rsidP="00A15A17">
      <w:pPr>
        <w:pStyle w:val="ParaText"/>
        <w:rPr>
          <w:rFonts w:cs="Arial"/>
          <w:szCs w:val="22"/>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41"/>
        <w:gridCol w:w="956"/>
        <w:gridCol w:w="6512"/>
      </w:tblGrid>
      <w:tr w:rsidR="0048213F" w:rsidRPr="00F40CCD" w14:paraId="3044A92C" w14:textId="77777777" w:rsidTr="00520966">
        <w:trPr>
          <w:trHeight w:val="411"/>
          <w:tblHeader/>
          <w:jc w:val="center"/>
        </w:trPr>
        <w:tc>
          <w:tcPr>
            <w:tcW w:w="1170" w:type="dxa"/>
            <w:shd w:val="clear" w:color="auto" w:fill="0000BE"/>
            <w:vAlign w:val="center"/>
          </w:tcPr>
          <w:p w14:paraId="21B6962A" w14:textId="77777777" w:rsidR="0048213F" w:rsidRPr="00F40CCD" w:rsidRDefault="0048213F" w:rsidP="0048213F">
            <w:pPr>
              <w:spacing w:before="60" w:after="60"/>
              <w:jc w:val="center"/>
              <w:rPr>
                <w:rFonts w:cs="Arial"/>
                <w:color w:val="FFFFFF"/>
                <w:szCs w:val="22"/>
              </w:rPr>
            </w:pPr>
            <w:r w:rsidRPr="00F40CCD">
              <w:rPr>
                <w:rFonts w:cs="Arial"/>
                <w:color w:val="FFFFFF"/>
                <w:szCs w:val="22"/>
              </w:rPr>
              <w:t>Version</w:t>
            </w:r>
          </w:p>
        </w:tc>
        <w:tc>
          <w:tcPr>
            <w:tcW w:w="1141" w:type="dxa"/>
            <w:shd w:val="clear" w:color="auto" w:fill="0000BE"/>
            <w:vAlign w:val="center"/>
          </w:tcPr>
          <w:p w14:paraId="74AB9F7F" w14:textId="77777777" w:rsidR="0048213F" w:rsidRPr="00F40CCD" w:rsidRDefault="0048213F" w:rsidP="0048213F">
            <w:pPr>
              <w:spacing w:before="60" w:after="60"/>
              <w:jc w:val="center"/>
              <w:rPr>
                <w:rFonts w:cs="Arial"/>
                <w:color w:val="FFFFFF"/>
                <w:szCs w:val="22"/>
              </w:rPr>
            </w:pPr>
            <w:r w:rsidRPr="00F40CCD">
              <w:rPr>
                <w:rFonts w:cs="Arial"/>
                <w:color w:val="FFFFFF"/>
                <w:szCs w:val="22"/>
              </w:rPr>
              <w:t>Date</w:t>
            </w:r>
          </w:p>
        </w:tc>
        <w:tc>
          <w:tcPr>
            <w:tcW w:w="956" w:type="dxa"/>
            <w:shd w:val="clear" w:color="auto" w:fill="0000BE"/>
            <w:vAlign w:val="center"/>
          </w:tcPr>
          <w:p w14:paraId="7712CDF5" w14:textId="77777777" w:rsidR="0048213F" w:rsidRPr="00F40CCD" w:rsidRDefault="0048213F" w:rsidP="0048213F">
            <w:pPr>
              <w:spacing w:before="60" w:after="60"/>
              <w:jc w:val="center"/>
              <w:rPr>
                <w:rFonts w:cs="Arial"/>
                <w:color w:val="FFFFFF"/>
                <w:szCs w:val="22"/>
              </w:rPr>
            </w:pPr>
            <w:r w:rsidRPr="00F40CCD">
              <w:rPr>
                <w:rFonts w:cs="Arial"/>
                <w:color w:val="FFFFFF"/>
                <w:szCs w:val="22"/>
              </w:rPr>
              <w:t>PRR</w:t>
            </w:r>
          </w:p>
        </w:tc>
        <w:tc>
          <w:tcPr>
            <w:tcW w:w="6512" w:type="dxa"/>
            <w:shd w:val="clear" w:color="auto" w:fill="0000BE"/>
            <w:vAlign w:val="center"/>
          </w:tcPr>
          <w:p w14:paraId="277435E7" w14:textId="77777777" w:rsidR="0048213F" w:rsidRPr="00F40CCD" w:rsidRDefault="0048213F" w:rsidP="0048213F">
            <w:pPr>
              <w:spacing w:before="60" w:after="60"/>
              <w:jc w:val="center"/>
              <w:rPr>
                <w:rFonts w:cs="Arial"/>
                <w:color w:val="FFFFFF"/>
                <w:szCs w:val="22"/>
              </w:rPr>
            </w:pPr>
            <w:r w:rsidRPr="00F40CCD">
              <w:rPr>
                <w:rFonts w:cs="Arial"/>
                <w:color w:val="FFFFFF"/>
                <w:szCs w:val="22"/>
              </w:rPr>
              <w:t>Description</w:t>
            </w:r>
          </w:p>
        </w:tc>
      </w:tr>
      <w:tr w:rsidR="00C755C2" w:rsidRPr="00F40CCD" w14:paraId="7D245F94" w14:textId="77777777" w:rsidTr="001D69D4">
        <w:trPr>
          <w:trHeight w:val="411"/>
          <w:tblHeader/>
          <w:jc w:val="center"/>
        </w:trPr>
        <w:tc>
          <w:tcPr>
            <w:tcW w:w="1170" w:type="dxa"/>
            <w:shd w:val="clear" w:color="auto" w:fill="auto"/>
            <w:vAlign w:val="center"/>
          </w:tcPr>
          <w:p w14:paraId="13F454FB" w14:textId="24DB8838" w:rsidR="00C755C2" w:rsidRPr="00F40CCD" w:rsidRDefault="00C755C2" w:rsidP="0048213F">
            <w:pPr>
              <w:spacing w:before="60" w:after="60"/>
              <w:jc w:val="center"/>
              <w:rPr>
                <w:rFonts w:cs="Arial"/>
                <w:szCs w:val="22"/>
              </w:rPr>
            </w:pPr>
            <w:r>
              <w:rPr>
                <w:rFonts w:cs="Arial"/>
                <w:szCs w:val="22"/>
              </w:rPr>
              <w:t>11</w:t>
            </w:r>
          </w:p>
        </w:tc>
        <w:tc>
          <w:tcPr>
            <w:tcW w:w="1141" w:type="dxa"/>
            <w:shd w:val="clear" w:color="auto" w:fill="auto"/>
            <w:vAlign w:val="center"/>
          </w:tcPr>
          <w:p w14:paraId="1F6CDC4E" w14:textId="6FCA6BC2" w:rsidR="00C755C2" w:rsidRPr="00F40CCD" w:rsidRDefault="00C755C2" w:rsidP="0048213F">
            <w:pPr>
              <w:spacing w:before="60" w:after="60"/>
              <w:jc w:val="center"/>
              <w:rPr>
                <w:rFonts w:cs="Arial"/>
                <w:szCs w:val="22"/>
              </w:rPr>
            </w:pPr>
            <w:r>
              <w:rPr>
                <w:rFonts w:cs="Arial"/>
                <w:szCs w:val="22"/>
              </w:rPr>
              <w:t>12/27/21</w:t>
            </w:r>
          </w:p>
        </w:tc>
        <w:tc>
          <w:tcPr>
            <w:tcW w:w="956" w:type="dxa"/>
            <w:shd w:val="clear" w:color="auto" w:fill="auto"/>
            <w:vAlign w:val="center"/>
          </w:tcPr>
          <w:p w14:paraId="2E4C5BE0" w14:textId="16513D9B" w:rsidR="00C755C2" w:rsidRDefault="00037D22" w:rsidP="0048213F">
            <w:pPr>
              <w:spacing w:before="60" w:after="60"/>
              <w:jc w:val="center"/>
              <w:rPr>
                <w:rFonts w:cs="Arial"/>
                <w:szCs w:val="22"/>
              </w:rPr>
            </w:pPr>
            <w:r>
              <w:rPr>
                <w:rFonts w:cs="Arial"/>
                <w:szCs w:val="22"/>
              </w:rPr>
              <w:t>1401</w:t>
            </w:r>
          </w:p>
        </w:tc>
        <w:tc>
          <w:tcPr>
            <w:tcW w:w="6512" w:type="dxa"/>
            <w:shd w:val="clear" w:color="auto" w:fill="auto"/>
            <w:vAlign w:val="center"/>
          </w:tcPr>
          <w:p w14:paraId="426D7B6A" w14:textId="7ABE19BF" w:rsidR="00C755C2" w:rsidRPr="00F40CCD" w:rsidRDefault="00C755C2" w:rsidP="0048213F">
            <w:pPr>
              <w:spacing w:before="60" w:after="60"/>
              <w:jc w:val="center"/>
              <w:rPr>
                <w:rFonts w:cs="Arial"/>
                <w:szCs w:val="22"/>
              </w:rPr>
            </w:pPr>
            <w:r>
              <w:rPr>
                <w:rFonts w:cs="Arial"/>
                <w:szCs w:val="22"/>
              </w:rPr>
              <w:t xml:space="preserve">Added section 3.1.2.1 providing additional </w:t>
            </w:r>
            <w:r w:rsidR="00997765">
              <w:rPr>
                <w:rFonts w:cs="Arial"/>
                <w:szCs w:val="22"/>
              </w:rPr>
              <w:t>CRREA termination requirement</w:t>
            </w:r>
            <w:r>
              <w:rPr>
                <w:rFonts w:cs="Arial"/>
                <w:szCs w:val="22"/>
              </w:rPr>
              <w:t xml:space="preserve"> and process information for LSEs subject to load migration </w:t>
            </w:r>
          </w:p>
        </w:tc>
      </w:tr>
      <w:tr w:rsidR="00F40CCD" w:rsidRPr="00F40CCD" w14:paraId="452E572E" w14:textId="77777777" w:rsidTr="001D69D4">
        <w:trPr>
          <w:trHeight w:val="411"/>
          <w:tblHeader/>
          <w:jc w:val="center"/>
        </w:trPr>
        <w:tc>
          <w:tcPr>
            <w:tcW w:w="1170" w:type="dxa"/>
            <w:shd w:val="clear" w:color="auto" w:fill="auto"/>
            <w:vAlign w:val="center"/>
          </w:tcPr>
          <w:p w14:paraId="76D5F239" w14:textId="1269F6E7" w:rsidR="00F40CCD" w:rsidRPr="00F40CCD" w:rsidRDefault="00F40CCD" w:rsidP="0048213F">
            <w:pPr>
              <w:spacing w:before="60" w:after="60"/>
              <w:jc w:val="center"/>
              <w:rPr>
                <w:rFonts w:cs="Arial"/>
                <w:szCs w:val="22"/>
              </w:rPr>
            </w:pPr>
            <w:r w:rsidRPr="00F40CCD">
              <w:rPr>
                <w:rFonts w:cs="Arial"/>
                <w:szCs w:val="22"/>
              </w:rPr>
              <w:t>10</w:t>
            </w:r>
          </w:p>
        </w:tc>
        <w:tc>
          <w:tcPr>
            <w:tcW w:w="1141" w:type="dxa"/>
            <w:shd w:val="clear" w:color="auto" w:fill="auto"/>
            <w:vAlign w:val="center"/>
          </w:tcPr>
          <w:p w14:paraId="08BA7789" w14:textId="79410FAA" w:rsidR="00F40CCD" w:rsidRPr="00F40CCD" w:rsidRDefault="00F40CCD" w:rsidP="0048213F">
            <w:pPr>
              <w:spacing w:before="60" w:after="60"/>
              <w:jc w:val="center"/>
              <w:rPr>
                <w:rFonts w:cs="Arial"/>
                <w:szCs w:val="22"/>
              </w:rPr>
            </w:pPr>
            <w:r w:rsidRPr="00F40CCD">
              <w:rPr>
                <w:rFonts w:cs="Arial"/>
                <w:szCs w:val="22"/>
              </w:rPr>
              <w:t>9/22/21</w:t>
            </w:r>
          </w:p>
        </w:tc>
        <w:tc>
          <w:tcPr>
            <w:tcW w:w="956" w:type="dxa"/>
            <w:shd w:val="clear" w:color="auto" w:fill="auto"/>
            <w:vAlign w:val="center"/>
          </w:tcPr>
          <w:p w14:paraId="74887BF0" w14:textId="35BD50C7" w:rsidR="00F40CCD" w:rsidRPr="00F40CCD" w:rsidRDefault="001627BD" w:rsidP="0048213F">
            <w:pPr>
              <w:spacing w:before="60" w:after="60"/>
              <w:jc w:val="center"/>
              <w:rPr>
                <w:rFonts w:cs="Arial"/>
                <w:szCs w:val="22"/>
              </w:rPr>
            </w:pPr>
            <w:r>
              <w:rPr>
                <w:rFonts w:cs="Arial"/>
                <w:szCs w:val="22"/>
              </w:rPr>
              <w:t>1384</w:t>
            </w:r>
          </w:p>
        </w:tc>
        <w:tc>
          <w:tcPr>
            <w:tcW w:w="6512" w:type="dxa"/>
            <w:shd w:val="clear" w:color="auto" w:fill="auto"/>
            <w:vAlign w:val="center"/>
          </w:tcPr>
          <w:p w14:paraId="330796BB" w14:textId="17628503" w:rsidR="00F40CCD" w:rsidRPr="00F40CCD" w:rsidRDefault="00F40CCD" w:rsidP="0048213F">
            <w:pPr>
              <w:spacing w:before="60" w:after="60"/>
              <w:jc w:val="center"/>
              <w:rPr>
                <w:rFonts w:cs="Arial"/>
                <w:szCs w:val="22"/>
              </w:rPr>
            </w:pPr>
            <w:r w:rsidRPr="00F40CCD">
              <w:rPr>
                <w:rFonts w:cs="Arial"/>
                <w:szCs w:val="22"/>
              </w:rPr>
              <w:t>Added information for CRR Entity Initiated Self-Termination, minor wording changes</w:t>
            </w:r>
          </w:p>
        </w:tc>
      </w:tr>
      <w:tr w:rsidR="001D69D4" w:rsidRPr="00F40CCD" w14:paraId="4A5B5F3F" w14:textId="77777777" w:rsidTr="001D69D4">
        <w:trPr>
          <w:trHeight w:val="411"/>
          <w:tblHeader/>
          <w:jc w:val="center"/>
        </w:trPr>
        <w:tc>
          <w:tcPr>
            <w:tcW w:w="1170" w:type="dxa"/>
            <w:shd w:val="clear" w:color="auto" w:fill="auto"/>
            <w:vAlign w:val="center"/>
          </w:tcPr>
          <w:p w14:paraId="12B9ACC3" w14:textId="1FF9C214" w:rsidR="001D69D4" w:rsidRPr="00F40CCD" w:rsidRDefault="001D69D4" w:rsidP="0048213F">
            <w:pPr>
              <w:spacing w:before="60" w:after="60"/>
              <w:jc w:val="center"/>
              <w:rPr>
                <w:rFonts w:cs="Arial"/>
                <w:szCs w:val="22"/>
              </w:rPr>
            </w:pPr>
            <w:r w:rsidRPr="00F40CCD">
              <w:rPr>
                <w:rFonts w:cs="Arial"/>
                <w:szCs w:val="22"/>
              </w:rPr>
              <w:t>9</w:t>
            </w:r>
          </w:p>
        </w:tc>
        <w:tc>
          <w:tcPr>
            <w:tcW w:w="1141" w:type="dxa"/>
            <w:shd w:val="clear" w:color="auto" w:fill="auto"/>
            <w:vAlign w:val="center"/>
          </w:tcPr>
          <w:p w14:paraId="78255D4C" w14:textId="01BE7939" w:rsidR="001D69D4" w:rsidRPr="00F40CCD" w:rsidRDefault="001D69D4" w:rsidP="0048213F">
            <w:pPr>
              <w:spacing w:before="60" w:after="60"/>
              <w:jc w:val="center"/>
              <w:rPr>
                <w:rFonts w:cs="Arial"/>
                <w:szCs w:val="22"/>
              </w:rPr>
            </w:pPr>
            <w:r w:rsidRPr="00F40CCD">
              <w:rPr>
                <w:rFonts w:cs="Arial"/>
                <w:szCs w:val="22"/>
              </w:rPr>
              <w:t>7/6/21</w:t>
            </w:r>
          </w:p>
        </w:tc>
        <w:tc>
          <w:tcPr>
            <w:tcW w:w="956" w:type="dxa"/>
            <w:shd w:val="clear" w:color="auto" w:fill="auto"/>
            <w:vAlign w:val="center"/>
          </w:tcPr>
          <w:p w14:paraId="4C79301C" w14:textId="48439BE1" w:rsidR="001D69D4" w:rsidRPr="00F40CCD" w:rsidRDefault="00F40CCD" w:rsidP="0048213F">
            <w:pPr>
              <w:spacing w:before="60" w:after="60"/>
              <w:jc w:val="center"/>
              <w:rPr>
                <w:rFonts w:cs="Arial"/>
                <w:szCs w:val="22"/>
              </w:rPr>
            </w:pPr>
            <w:r w:rsidRPr="00F40CCD">
              <w:rPr>
                <w:rFonts w:cs="Arial"/>
                <w:szCs w:val="22"/>
              </w:rPr>
              <w:t>1365</w:t>
            </w:r>
          </w:p>
        </w:tc>
        <w:tc>
          <w:tcPr>
            <w:tcW w:w="6512" w:type="dxa"/>
            <w:shd w:val="clear" w:color="auto" w:fill="auto"/>
            <w:vAlign w:val="center"/>
          </w:tcPr>
          <w:p w14:paraId="6037739E" w14:textId="724FD2FB" w:rsidR="001D69D4" w:rsidRPr="00F40CCD" w:rsidRDefault="001D69D4" w:rsidP="0048213F">
            <w:pPr>
              <w:spacing w:before="60" w:after="60"/>
              <w:jc w:val="center"/>
              <w:rPr>
                <w:rFonts w:cs="Arial"/>
                <w:szCs w:val="22"/>
              </w:rPr>
            </w:pPr>
            <w:r w:rsidRPr="00F40CCD">
              <w:rPr>
                <w:rFonts w:cs="Arial"/>
                <w:szCs w:val="22"/>
              </w:rPr>
              <w:t>Added section 2.3.3.1</w:t>
            </w:r>
            <w:r w:rsidR="00E50106" w:rsidRPr="00F40CCD">
              <w:rPr>
                <w:rFonts w:cs="Arial"/>
                <w:szCs w:val="22"/>
              </w:rPr>
              <w:t xml:space="preserve">, corrected section </w:t>
            </w:r>
            <w:r w:rsidR="00C15C6B" w:rsidRPr="00F40CCD">
              <w:rPr>
                <w:rFonts w:cs="Arial"/>
                <w:szCs w:val="22"/>
              </w:rPr>
              <w:t>2.3.7</w:t>
            </w:r>
          </w:p>
        </w:tc>
      </w:tr>
      <w:tr w:rsidR="001D69D4" w:rsidRPr="00F40CCD" w14:paraId="076F3313" w14:textId="77777777" w:rsidTr="00520966">
        <w:trPr>
          <w:trHeight w:val="411"/>
          <w:tblHeader/>
          <w:jc w:val="center"/>
        </w:trPr>
        <w:tc>
          <w:tcPr>
            <w:tcW w:w="1170" w:type="dxa"/>
            <w:shd w:val="clear" w:color="auto" w:fill="auto"/>
            <w:vAlign w:val="center"/>
          </w:tcPr>
          <w:p w14:paraId="551AD70C" w14:textId="77777777" w:rsidR="006950EE" w:rsidRPr="00F40CCD" w:rsidRDefault="006950EE" w:rsidP="0048213F">
            <w:pPr>
              <w:spacing w:before="60" w:after="60"/>
              <w:jc w:val="center"/>
              <w:rPr>
                <w:rFonts w:cs="Arial"/>
                <w:szCs w:val="22"/>
              </w:rPr>
            </w:pPr>
            <w:r w:rsidRPr="00F40CCD">
              <w:rPr>
                <w:rFonts w:cs="Arial"/>
                <w:szCs w:val="22"/>
              </w:rPr>
              <w:t>8</w:t>
            </w:r>
          </w:p>
        </w:tc>
        <w:tc>
          <w:tcPr>
            <w:tcW w:w="1141" w:type="dxa"/>
            <w:shd w:val="clear" w:color="auto" w:fill="auto"/>
            <w:vAlign w:val="center"/>
          </w:tcPr>
          <w:p w14:paraId="01B8CDF1" w14:textId="77777777" w:rsidR="006950EE" w:rsidRPr="00F40CCD" w:rsidRDefault="006950EE" w:rsidP="0048213F">
            <w:pPr>
              <w:spacing w:before="60" w:after="60"/>
              <w:jc w:val="center"/>
              <w:rPr>
                <w:rFonts w:cs="Arial"/>
                <w:szCs w:val="22"/>
              </w:rPr>
            </w:pPr>
            <w:r w:rsidRPr="00F40CCD">
              <w:rPr>
                <w:rFonts w:cs="Arial"/>
                <w:szCs w:val="22"/>
              </w:rPr>
              <w:t>5/10/21</w:t>
            </w:r>
          </w:p>
        </w:tc>
        <w:tc>
          <w:tcPr>
            <w:tcW w:w="956" w:type="dxa"/>
            <w:shd w:val="clear" w:color="auto" w:fill="auto"/>
            <w:vAlign w:val="center"/>
          </w:tcPr>
          <w:p w14:paraId="29C13D37" w14:textId="77777777" w:rsidR="006950EE" w:rsidRPr="00F40CCD" w:rsidRDefault="006950EE" w:rsidP="0048213F">
            <w:pPr>
              <w:spacing w:before="60" w:after="60"/>
              <w:jc w:val="center"/>
              <w:rPr>
                <w:rFonts w:cs="Arial"/>
                <w:szCs w:val="22"/>
              </w:rPr>
            </w:pPr>
            <w:r w:rsidRPr="00F40CCD">
              <w:rPr>
                <w:rFonts w:cs="Arial"/>
                <w:szCs w:val="22"/>
              </w:rPr>
              <w:t>1355</w:t>
            </w:r>
          </w:p>
        </w:tc>
        <w:tc>
          <w:tcPr>
            <w:tcW w:w="6512" w:type="dxa"/>
            <w:shd w:val="clear" w:color="auto" w:fill="auto"/>
            <w:vAlign w:val="center"/>
          </w:tcPr>
          <w:p w14:paraId="75563654" w14:textId="77777777" w:rsidR="006950EE" w:rsidRPr="00F40CCD" w:rsidRDefault="006950EE" w:rsidP="0048213F">
            <w:pPr>
              <w:spacing w:before="60" w:after="60"/>
              <w:jc w:val="center"/>
              <w:rPr>
                <w:rFonts w:cs="Arial"/>
                <w:szCs w:val="22"/>
              </w:rPr>
            </w:pPr>
            <w:r w:rsidRPr="00F40CCD">
              <w:rPr>
                <w:rFonts w:cs="Arial"/>
                <w:szCs w:val="22"/>
              </w:rPr>
              <w:t xml:space="preserve">Correcting typographical errors in sections 2.2, 2.3, and Attachment A </w:t>
            </w:r>
          </w:p>
        </w:tc>
      </w:tr>
      <w:tr w:rsidR="00D93545" w:rsidRPr="00F40CCD" w14:paraId="44EDFAC7" w14:textId="77777777" w:rsidTr="00520966">
        <w:trPr>
          <w:trHeight w:val="411"/>
          <w:tblHeader/>
          <w:jc w:val="center"/>
        </w:trPr>
        <w:tc>
          <w:tcPr>
            <w:tcW w:w="1170" w:type="dxa"/>
            <w:shd w:val="clear" w:color="auto" w:fill="auto"/>
            <w:vAlign w:val="center"/>
          </w:tcPr>
          <w:p w14:paraId="50070B6F" w14:textId="77777777" w:rsidR="00D93545" w:rsidRPr="00F40CCD" w:rsidRDefault="00D93545" w:rsidP="00FB5294">
            <w:pPr>
              <w:spacing w:before="60" w:after="60"/>
              <w:jc w:val="center"/>
              <w:rPr>
                <w:rFonts w:cs="Arial"/>
                <w:szCs w:val="22"/>
              </w:rPr>
            </w:pPr>
            <w:r w:rsidRPr="00F40CCD">
              <w:rPr>
                <w:rFonts w:cs="Arial"/>
                <w:szCs w:val="22"/>
              </w:rPr>
              <w:t>7</w:t>
            </w:r>
          </w:p>
        </w:tc>
        <w:tc>
          <w:tcPr>
            <w:tcW w:w="1141" w:type="dxa"/>
            <w:shd w:val="clear" w:color="auto" w:fill="auto"/>
            <w:vAlign w:val="center"/>
          </w:tcPr>
          <w:p w14:paraId="394E8F9F" w14:textId="77777777" w:rsidR="00D93545" w:rsidRPr="00F40CCD" w:rsidRDefault="00673A95" w:rsidP="0048213F">
            <w:pPr>
              <w:spacing w:before="60" w:after="60"/>
              <w:jc w:val="center"/>
              <w:rPr>
                <w:rFonts w:cs="Arial"/>
                <w:szCs w:val="22"/>
              </w:rPr>
            </w:pPr>
            <w:r w:rsidRPr="00F40CCD">
              <w:rPr>
                <w:rFonts w:cs="Arial"/>
                <w:szCs w:val="22"/>
              </w:rPr>
              <w:t>12/16/2020</w:t>
            </w:r>
          </w:p>
        </w:tc>
        <w:tc>
          <w:tcPr>
            <w:tcW w:w="956" w:type="dxa"/>
            <w:shd w:val="clear" w:color="auto" w:fill="auto"/>
            <w:vAlign w:val="center"/>
          </w:tcPr>
          <w:p w14:paraId="15E888A0" w14:textId="77777777" w:rsidR="00D93545" w:rsidRPr="00F40CCD" w:rsidRDefault="00673A95" w:rsidP="0048213F">
            <w:pPr>
              <w:spacing w:before="60" w:after="60"/>
              <w:jc w:val="center"/>
              <w:rPr>
                <w:rFonts w:cs="Arial"/>
                <w:szCs w:val="22"/>
              </w:rPr>
            </w:pPr>
            <w:r w:rsidRPr="00F40CCD">
              <w:rPr>
                <w:rFonts w:cs="Arial"/>
                <w:szCs w:val="22"/>
              </w:rPr>
              <w:t>1301</w:t>
            </w:r>
          </w:p>
        </w:tc>
        <w:tc>
          <w:tcPr>
            <w:tcW w:w="6512" w:type="dxa"/>
            <w:shd w:val="clear" w:color="auto" w:fill="auto"/>
            <w:vAlign w:val="center"/>
          </w:tcPr>
          <w:p w14:paraId="14CE2F01" w14:textId="77777777" w:rsidR="00D93545" w:rsidRPr="00F40CCD" w:rsidRDefault="00D93545" w:rsidP="00FB5294">
            <w:pPr>
              <w:spacing w:before="60" w:after="60"/>
              <w:jc w:val="left"/>
              <w:rPr>
                <w:rFonts w:cs="Arial"/>
                <w:szCs w:val="22"/>
              </w:rPr>
            </w:pPr>
            <w:r w:rsidRPr="00F40CCD">
              <w:rPr>
                <w:rFonts w:cs="Arial"/>
                <w:szCs w:val="22"/>
              </w:rPr>
              <w:t xml:space="preserve">Updating </w:t>
            </w:r>
            <w:r w:rsidR="00167D2F" w:rsidRPr="00F40CCD">
              <w:rPr>
                <w:rFonts w:cs="Arial"/>
                <w:szCs w:val="22"/>
              </w:rPr>
              <w:t xml:space="preserve">minor formatting, links and </w:t>
            </w:r>
            <w:r w:rsidRPr="00F40CCD">
              <w:rPr>
                <w:rFonts w:cs="Arial"/>
                <w:szCs w:val="22"/>
              </w:rPr>
              <w:t xml:space="preserve">CRR application </w:t>
            </w:r>
            <w:r w:rsidR="00167D2F" w:rsidRPr="00F40CCD">
              <w:rPr>
                <w:rFonts w:cs="Arial"/>
                <w:szCs w:val="22"/>
              </w:rPr>
              <w:t xml:space="preserve">fee </w:t>
            </w:r>
          </w:p>
        </w:tc>
      </w:tr>
      <w:tr w:rsidR="006C4030" w:rsidRPr="00F40CCD" w14:paraId="0143228A" w14:textId="77777777" w:rsidTr="00520966">
        <w:trPr>
          <w:trHeight w:val="411"/>
          <w:tblHeader/>
          <w:jc w:val="center"/>
        </w:trPr>
        <w:tc>
          <w:tcPr>
            <w:tcW w:w="1170" w:type="dxa"/>
            <w:shd w:val="clear" w:color="auto" w:fill="auto"/>
            <w:vAlign w:val="center"/>
          </w:tcPr>
          <w:p w14:paraId="78BA6DB8" w14:textId="77777777" w:rsidR="006C4030" w:rsidRPr="00F40CCD" w:rsidRDefault="006C4030" w:rsidP="00FB5294">
            <w:pPr>
              <w:spacing w:before="60" w:after="60"/>
              <w:jc w:val="center"/>
              <w:rPr>
                <w:rFonts w:cs="Arial"/>
                <w:szCs w:val="22"/>
              </w:rPr>
            </w:pPr>
            <w:r w:rsidRPr="00F40CCD">
              <w:rPr>
                <w:rFonts w:cs="Arial"/>
                <w:szCs w:val="22"/>
              </w:rPr>
              <w:t>6</w:t>
            </w:r>
          </w:p>
        </w:tc>
        <w:tc>
          <w:tcPr>
            <w:tcW w:w="1141" w:type="dxa"/>
            <w:shd w:val="clear" w:color="auto" w:fill="auto"/>
            <w:vAlign w:val="center"/>
          </w:tcPr>
          <w:p w14:paraId="23102C59" w14:textId="77777777" w:rsidR="006C4030" w:rsidRPr="00F40CCD" w:rsidRDefault="00DD2C36" w:rsidP="0048213F">
            <w:pPr>
              <w:spacing w:before="60" w:after="60"/>
              <w:jc w:val="center"/>
              <w:rPr>
                <w:rFonts w:cs="Arial"/>
                <w:szCs w:val="22"/>
              </w:rPr>
            </w:pPr>
            <w:r w:rsidRPr="00F40CCD">
              <w:rPr>
                <w:rFonts w:cs="Arial"/>
                <w:szCs w:val="22"/>
              </w:rPr>
              <w:t>2/26/20</w:t>
            </w:r>
          </w:p>
        </w:tc>
        <w:tc>
          <w:tcPr>
            <w:tcW w:w="956" w:type="dxa"/>
            <w:shd w:val="clear" w:color="auto" w:fill="auto"/>
            <w:vAlign w:val="center"/>
          </w:tcPr>
          <w:p w14:paraId="3E821997" w14:textId="77777777" w:rsidR="006C4030" w:rsidRPr="00F40CCD" w:rsidRDefault="00673A95" w:rsidP="0048213F">
            <w:pPr>
              <w:spacing w:before="60" w:after="60"/>
              <w:jc w:val="center"/>
              <w:rPr>
                <w:rFonts w:cs="Arial"/>
                <w:szCs w:val="22"/>
              </w:rPr>
            </w:pPr>
            <w:r w:rsidRPr="00F40CCD">
              <w:rPr>
                <w:rFonts w:cs="Arial"/>
                <w:szCs w:val="22"/>
              </w:rPr>
              <w:t>1231</w:t>
            </w:r>
          </w:p>
        </w:tc>
        <w:tc>
          <w:tcPr>
            <w:tcW w:w="6512" w:type="dxa"/>
            <w:shd w:val="clear" w:color="auto" w:fill="auto"/>
            <w:vAlign w:val="center"/>
          </w:tcPr>
          <w:p w14:paraId="201C85BB" w14:textId="77777777" w:rsidR="006C4030" w:rsidRPr="00F40CCD" w:rsidRDefault="00673A95" w:rsidP="00FB5294">
            <w:pPr>
              <w:spacing w:before="60" w:after="60"/>
              <w:jc w:val="left"/>
              <w:rPr>
                <w:rFonts w:cs="Arial"/>
                <w:szCs w:val="22"/>
              </w:rPr>
            </w:pPr>
            <w:r w:rsidRPr="00F40CCD">
              <w:rPr>
                <w:rFonts w:cs="Arial"/>
                <w:szCs w:val="22"/>
              </w:rPr>
              <w:t>Update to CRR Application and corrected formatting</w:t>
            </w:r>
          </w:p>
        </w:tc>
      </w:tr>
      <w:tr w:rsidR="00FB5294" w:rsidRPr="00F40CCD" w14:paraId="3046EA5E" w14:textId="77777777" w:rsidTr="00520966">
        <w:trPr>
          <w:trHeight w:val="411"/>
          <w:tblHeader/>
          <w:jc w:val="center"/>
        </w:trPr>
        <w:tc>
          <w:tcPr>
            <w:tcW w:w="1170" w:type="dxa"/>
            <w:shd w:val="clear" w:color="auto" w:fill="auto"/>
            <w:vAlign w:val="center"/>
          </w:tcPr>
          <w:p w14:paraId="0790C62D" w14:textId="77777777" w:rsidR="00147FA3" w:rsidRPr="00F40CCD" w:rsidRDefault="00FB5294" w:rsidP="00FB5294">
            <w:pPr>
              <w:spacing w:before="60" w:after="60"/>
              <w:jc w:val="center"/>
              <w:rPr>
                <w:rFonts w:cs="Arial"/>
                <w:szCs w:val="22"/>
              </w:rPr>
            </w:pPr>
            <w:r w:rsidRPr="00F40CCD">
              <w:rPr>
                <w:rFonts w:cs="Arial"/>
                <w:szCs w:val="22"/>
              </w:rPr>
              <w:t>5</w:t>
            </w:r>
          </w:p>
        </w:tc>
        <w:tc>
          <w:tcPr>
            <w:tcW w:w="1141" w:type="dxa"/>
            <w:shd w:val="clear" w:color="auto" w:fill="auto"/>
            <w:vAlign w:val="center"/>
          </w:tcPr>
          <w:p w14:paraId="580F6F1C" w14:textId="77777777" w:rsidR="00147FA3" w:rsidRPr="00F40CCD" w:rsidRDefault="00FB5294" w:rsidP="0048213F">
            <w:pPr>
              <w:spacing w:before="60" w:after="60"/>
              <w:jc w:val="center"/>
              <w:rPr>
                <w:rFonts w:cs="Arial"/>
                <w:szCs w:val="22"/>
              </w:rPr>
            </w:pPr>
            <w:r w:rsidRPr="00F40CCD">
              <w:rPr>
                <w:rFonts w:cs="Arial"/>
                <w:szCs w:val="22"/>
              </w:rPr>
              <w:t>10/4/17</w:t>
            </w:r>
          </w:p>
        </w:tc>
        <w:tc>
          <w:tcPr>
            <w:tcW w:w="956" w:type="dxa"/>
            <w:shd w:val="clear" w:color="auto" w:fill="auto"/>
            <w:vAlign w:val="center"/>
          </w:tcPr>
          <w:p w14:paraId="63266471" w14:textId="77777777" w:rsidR="00147FA3" w:rsidRPr="00F40CCD" w:rsidRDefault="00FB5294" w:rsidP="0048213F">
            <w:pPr>
              <w:spacing w:before="60" w:after="60"/>
              <w:jc w:val="center"/>
              <w:rPr>
                <w:rFonts w:cs="Arial"/>
                <w:szCs w:val="22"/>
              </w:rPr>
            </w:pPr>
            <w:r w:rsidRPr="00F40CCD">
              <w:rPr>
                <w:rFonts w:cs="Arial"/>
                <w:szCs w:val="22"/>
              </w:rPr>
              <w:t>1001</w:t>
            </w:r>
          </w:p>
        </w:tc>
        <w:tc>
          <w:tcPr>
            <w:tcW w:w="6512" w:type="dxa"/>
            <w:shd w:val="clear" w:color="auto" w:fill="auto"/>
            <w:vAlign w:val="center"/>
          </w:tcPr>
          <w:p w14:paraId="52E82E59" w14:textId="77777777" w:rsidR="00147FA3" w:rsidRPr="00F40CCD" w:rsidRDefault="00104ABE" w:rsidP="00FB5294">
            <w:pPr>
              <w:spacing w:before="60" w:after="60"/>
              <w:jc w:val="left"/>
              <w:rPr>
                <w:rFonts w:cs="Arial"/>
                <w:szCs w:val="22"/>
              </w:rPr>
            </w:pPr>
            <w:r w:rsidRPr="00F40CCD">
              <w:rPr>
                <w:rFonts w:cs="Arial"/>
                <w:szCs w:val="22"/>
              </w:rPr>
              <w:t>Update terminology and URLs and provide minor language edits</w:t>
            </w:r>
            <w:r w:rsidR="007A4DDC" w:rsidRPr="00F40CCD">
              <w:rPr>
                <w:rFonts w:cs="Arial"/>
                <w:szCs w:val="22"/>
              </w:rPr>
              <w:t xml:space="preserve"> and adding option for pdf application and wire of registration fee</w:t>
            </w:r>
          </w:p>
        </w:tc>
      </w:tr>
      <w:tr w:rsidR="0048213F" w:rsidRPr="00F40CCD" w14:paraId="0F294B58" w14:textId="77777777" w:rsidTr="00520966">
        <w:trPr>
          <w:trHeight w:val="643"/>
          <w:jc w:val="center"/>
        </w:trPr>
        <w:tc>
          <w:tcPr>
            <w:tcW w:w="1170" w:type="dxa"/>
            <w:vAlign w:val="center"/>
          </w:tcPr>
          <w:p w14:paraId="2B99F06A" w14:textId="77777777" w:rsidR="0048213F" w:rsidRPr="00F40CCD" w:rsidRDefault="0048213F" w:rsidP="0048213F">
            <w:pPr>
              <w:spacing w:before="60" w:after="60"/>
              <w:jc w:val="center"/>
              <w:rPr>
                <w:rFonts w:cs="Arial"/>
                <w:szCs w:val="22"/>
              </w:rPr>
            </w:pPr>
            <w:r w:rsidRPr="00F40CCD">
              <w:rPr>
                <w:rFonts w:cs="Arial"/>
                <w:szCs w:val="22"/>
              </w:rPr>
              <w:t>4</w:t>
            </w:r>
          </w:p>
        </w:tc>
        <w:tc>
          <w:tcPr>
            <w:tcW w:w="1141" w:type="dxa"/>
            <w:vAlign w:val="center"/>
          </w:tcPr>
          <w:p w14:paraId="4BA8EB4C" w14:textId="77777777" w:rsidR="0048213F" w:rsidRPr="00F40CCD" w:rsidRDefault="0048213F" w:rsidP="0048213F">
            <w:pPr>
              <w:spacing w:before="60" w:after="60"/>
              <w:jc w:val="center"/>
              <w:rPr>
                <w:rFonts w:cs="Arial"/>
                <w:szCs w:val="22"/>
              </w:rPr>
            </w:pPr>
            <w:r w:rsidRPr="00F40CCD">
              <w:rPr>
                <w:rFonts w:cs="Arial"/>
                <w:szCs w:val="22"/>
              </w:rPr>
              <w:t>04-04-2014</w:t>
            </w:r>
          </w:p>
        </w:tc>
        <w:tc>
          <w:tcPr>
            <w:tcW w:w="956" w:type="dxa"/>
            <w:vAlign w:val="center"/>
          </w:tcPr>
          <w:p w14:paraId="2A57A5D1" w14:textId="77777777" w:rsidR="0048213F" w:rsidRPr="00F40CCD" w:rsidRDefault="0048213F" w:rsidP="0048213F">
            <w:pPr>
              <w:spacing w:before="60" w:after="60"/>
              <w:jc w:val="center"/>
              <w:rPr>
                <w:rFonts w:cs="Arial"/>
                <w:szCs w:val="22"/>
              </w:rPr>
            </w:pPr>
          </w:p>
          <w:p w14:paraId="7F810948" w14:textId="77777777" w:rsidR="0048213F" w:rsidRPr="00F40CCD" w:rsidRDefault="0048213F" w:rsidP="0048213F">
            <w:pPr>
              <w:spacing w:before="60" w:after="60"/>
              <w:jc w:val="center"/>
              <w:rPr>
                <w:rFonts w:cs="Arial"/>
                <w:szCs w:val="22"/>
              </w:rPr>
            </w:pPr>
            <w:r w:rsidRPr="00F40CCD">
              <w:rPr>
                <w:rFonts w:cs="Arial"/>
                <w:szCs w:val="22"/>
              </w:rPr>
              <w:t>728</w:t>
            </w:r>
          </w:p>
        </w:tc>
        <w:tc>
          <w:tcPr>
            <w:tcW w:w="6512" w:type="dxa"/>
            <w:vAlign w:val="center"/>
          </w:tcPr>
          <w:p w14:paraId="144DFE81" w14:textId="77777777" w:rsidR="0048213F" w:rsidRPr="00F40CCD" w:rsidRDefault="0048213F" w:rsidP="0048213F">
            <w:pPr>
              <w:pStyle w:val="ParaText"/>
              <w:spacing w:before="60" w:after="60" w:line="240" w:lineRule="auto"/>
              <w:jc w:val="left"/>
              <w:rPr>
                <w:rFonts w:cs="Arial"/>
                <w:szCs w:val="22"/>
                <w:lang w:val="en-US" w:eastAsia="en-US"/>
              </w:rPr>
            </w:pPr>
            <w:r w:rsidRPr="00F40CCD">
              <w:rPr>
                <w:rFonts w:cs="Arial"/>
                <w:szCs w:val="22"/>
                <w:lang w:val="en-US" w:eastAsia="en-US"/>
              </w:rPr>
              <w:t>Updated to correct broken links, update for EFT form and added more information for FERC Order 741 in addition to new AIM system</w:t>
            </w:r>
          </w:p>
        </w:tc>
      </w:tr>
      <w:tr w:rsidR="0048213F" w:rsidRPr="00F40CCD" w14:paraId="4248EB4A" w14:textId="77777777" w:rsidTr="00520966">
        <w:trPr>
          <w:trHeight w:val="580"/>
          <w:jc w:val="center"/>
        </w:trPr>
        <w:tc>
          <w:tcPr>
            <w:tcW w:w="1170" w:type="dxa"/>
            <w:vAlign w:val="center"/>
          </w:tcPr>
          <w:p w14:paraId="3E3C3673" w14:textId="77777777" w:rsidR="0048213F" w:rsidRPr="00F40CCD" w:rsidRDefault="0048213F" w:rsidP="0048213F">
            <w:pPr>
              <w:spacing w:before="60" w:after="60"/>
              <w:jc w:val="center"/>
              <w:rPr>
                <w:rFonts w:cs="Arial"/>
                <w:szCs w:val="22"/>
              </w:rPr>
            </w:pPr>
            <w:r w:rsidRPr="00F40CCD">
              <w:rPr>
                <w:rFonts w:cs="Arial"/>
                <w:szCs w:val="22"/>
              </w:rPr>
              <w:t>3</w:t>
            </w:r>
          </w:p>
        </w:tc>
        <w:tc>
          <w:tcPr>
            <w:tcW w:w="1141" w:type="dxa"/>
            <w:vAlign w:val="center"/>
          </w:tcPr>
          <w:p w14:paraId="2701BE8F" w14:textId="77777777" w:rsidR="0048213F" w:rsidRPr="00F40CCD" w:rsidRDefault="0048213F" w:rsidP="0048213F">
            <w:pPr>
              <w:spacing w:before="60" w:after="60"/>
              <w:jc w:val="center"/>
              <w:rPr>
                <w:rFonts w:cs="Arial"/>
                <w:szCs w:val="22"/>
              </w:rPr>
            </w:pPr>
            <w:r w:rsidRPr="00F40CCD">
              <w:rPr>
                <w:rFonts w:cs="Arial"/>
                <w:szCs w:val="22"/>
              </w:rPr>
              <w:t>06-04-2012</w:t>
            </w:r>
          </w:p>
        </w:tc>
        <w:tc>
          <w:tcPr>
            <w:tcW w:w="956" w:type="dxa"/>
            <w:vAlign w:val="center"/>
          </w:tcPr>
          <w:p w14:paraId="08F83331" w14:textId="77777777" w:rsidR="0048213F" w:rsidRPr="00F40CCD" w:rsidRDefault="0048213F" w:rsidP="0048213F">
            <w:pPr>
              <w:spacing w:before="60" w:after="60"/>
              <w:jc w:val="center"/>
              <w:rPr>
                <w:rFonts w:cs="Arial"/>
                <w:szCs w:val="22"/>
              </w:rPr>
            </w:pPr>
            <w:r w:rsidRPr="00F40CCD">
              <w:rPr>
                <w:rFonts w:cs="Arial"/>
                <w:szCs w:val="22"/>
              </w:rPr>
              <w:t>551</w:t>
            </w:r>
          </w:p>
        </w:tc>
        <w:tc>
          <w:tcPr>
            <w:tcW w:w="6512" w:type="dxa"/>
            <w:vAlign w:val="center"/>
          </w:tcPr>
          <w:p w14:paraId="34D09DF7" w14:textId="77777777" w:rsidR="0048213F" w:rsidRPr="00F40CCD" w:rsidRDefault="0048213F" w:rsidP="0048213F">
            <w:pPr>
              <w:pStyle w:val="ParaText"/>
              <w:spacing w:before="60" w:after="60" w:line="240" w:lineRule="auto"/>
              <w:jc w:val="left"/>
              <w:rPr>
                <w:rFonts w:cs="Arial"/>
                <w:szCs w:val="22"/>
                <w:lang w:val="en-US" w:eastAsia="en-US"/>
              </w:rPr>
            </w:pPr>
            <w:r w:rsidRPr="00F40CCD">
              <w:rPr>
                <w:rFonts w:cs="Arial"/>
                <w:szCs w:val="22"/>
                <w:lang w:val="en-US" w:eastAsia="en-US"/>
              </w:rPr>
              <w:t>Updated to correct broken links, for FERC order 741 and application updates</w:t>
            </w:r>
          </w:p>
        </w:tc>
      </w:tr>
      <w:tr w:rsidR="0048213F" w:rsidRPr="00F40CCD" w14:paraId="62059192" w14:textId="77777777" w:rsidTr="00520966">
        <w:trPr>
          <w:trHeight w:val="337"/>
          <w:jc w:val="center"/>
        </w:trPr>
        <w:tc>
          <w:tcPr>
            <w:tcW w:w="1170" w:type="dxa"/>
            <w:vAlign w:val="center"/>
          </w:tcPr>
          <w:p w14:paraId="02775891" w14:textId="77777777" w:rsidR="0048213F" w:rsidRPr="00F40CCD" w:rsidRDefault="0048213F" w:rsidP="0048213F">
            <w:pPr>
              <w:spacing w:before="60" w:after="60"/>
              <w:jc w:val="center"/>
              <w:rPr>
                <w:rFonts w:cs="Arial"/>
                <w:szCs w:val="22"/>
              </w:rPr>
            </w:pPr>
            <w:r w:rsidRPr="00F40CCD">
              <w:rPr>
                <w:rFonts w:cs="Arial"/>
                <w:szCs w:val="22"/>
              </w:rPr>
              <w:t>2</w:t>
            </w:r>
          </w:p>
        </w:tc>
        <w:tc>
          <w:tcPr>
            <w:tcW w:w="1141" w:type="dxa"/>
            <w:vAlign w:val="center"/>
          </w:tcPr>
          <w:p w14:paraId="378D6E9F" w14:textId="77777777" w:rsidR="0048213F" w:rsidRPr="00F40CCD" w:rsidRDefault="0048213F" w:rsidP="0048213F">
            <w:pPr>
              <w:spacing w:before="60" w:after="60"/>
              <w:jc w:val="center"/>
              <w:rPr>
                <w:rFonts w:cs="Arial"/>
                <w:szCs w:val="22"/>
              </w:rPr>
            </w:pPr>
            <w:r w:rsidRPr="00F40CCD">
              <w:rPr>
                <w:rFonts w:cs="Arial"/>
                <w:szCs w:val="22"/>
              </w:rPr>
              <w:t>02-03-2009</w:t>
            </w:r>
          </w:p>
        </w:tc>
        <w:tc>
          <w:tcPr>
            <w:tcW w:w="956" w:type="dxa"/>
            <w:vAlign w:val="center"/>
          </w:tcPr>
          <w:p w14:paraId="47D9893A" w14:textId="77777777" w:rsidR="0048213F" w:rsidRPr="00F40CCD" w:rsidRDefault="0048213F" w:rsidP="0048213F">
            <w:pPr>
              <w:spacing w:before="60" w:after="60"/>
              <w:jc w:val="center"/>
              <w:rPr>
                <w:rFonts w:cs="Arial"/>
                <w:szCs w:val="22"/>
              </w:rPr>
            </w:pPr>
            <w:r w:rsidRPr="00F40CCD">
              <w:rPr>
                <w:rFonts w:cs="Arial"/>
                <w:szCs w:val="22"/>
              </w:rPr>
              <w:t>344</w:t>
            </w:r>
          </w:p>
        </w:tc>
        <w:tc>
          <w:tcPr>
            <w:tcW w:w="6512" w:type="dxa"/>
            <w:vAlign w:val="center"/>
          </w:tcPr>
          <w:p w14:paraId="7F726124" w14:textId="77777777" w:rsidR="0048213F" w:rsidRPr="00F40CCD" w:rsidRDefault="0048213F" w:rsidP="0048213F">
            <w:pPr>
              <w:pStyle w:val="ParaText"/>
              <w:spacing w:before="60" w:after="60" w:line="240" w:lineRule="auto"/>
              <w:jc w:val="left"/>
              <w:rPr>
                <w:rFonts w:cs="Arial"/>
                <w:szCs w:val="22"/>
                <w:lang w:val="en-US" w:eastAsia="en-US"/>
              </w:rPr>
            </w:pPr>
            <w:r w:rsidRPr="00F40CCD">
              <w:rPr>
                <w:rFonts w:cs="Arial"/>
                <w:szCs w:val="22"/>
                <w:lang w:val="en-US" w:eastAsia="en-US"/>
              </w:rPr>
              <w:t>Revision after stakeholder meeting in May 2008</w:t>
            </w:r>
          </w:p>
        </w:tc>
      </w:tr>
      <w:tr w:rsidR="0048213F" w:rsidRPr="00F40CCD" w14:paraId="439BC986" w14:textId="77777777" w:rsidTr="00520966">
        <w:trPr>
          <w:trHeight w:val="348"/>
          <w:jc w:val="center"/>
        </w:trPr>
        <w:tc>
          <w:tcPr>
            <w:tcW w:w="1170" w:type="dxa"/>
            <w:vAlign w:val="center"/>
          </w:tcPr>
          <w:p w14:paraId="0AAE72AC" w14:textId="77777777" w:rsidR="0048213F" w:rsidRPr="00F40CCD" w:rsidRDefault="0048213F" w:rsidP="0048213F">
            <w:pPr>
              <w:spacing w:before="60" w:after="60"/>
              <w:jc w:val="center"/>
              <w:rPr>
                <w:rFonts w:cs="Arial"/>
                <w:szCs w:val="22"/>
              </w:rPr>
            </w:pPr>
            <w:r w:rsidRPr="00F40CCD">
              <w:rPr>
                <w:rFonts w:cs="Arial"/>
                <w:szCs w:val="22"/>
              </w:rPr>
              <w:t>1</w:t>
            </w:r>
          </w:p>
        </w:tc>
        <w:tc>
          <w:tcPr>
            <w:tcW w:w="1141" w:type="dxa"/>
            <w:vAlign w:val="center"/>
          </w:tcPr>
          <w:p w14:paraId="6171E1C9" w14:textId="77777777" w:rsidR="0048213F" w:rsidRPr="00F40CCD" w:rsidRDefault="0048213F" w:rsidP="0048213F">
            <w:pPr>
              <w:spacing w:before="60" w:after="60"/>
              <w:jc w:val="center"/>
              <w:rPr>
                <w:rFonts w:cs="Arial"/>
                <w:szCs w:val="22"/>
              </w:rPr>
            </w:pPr>
            <w:r w:rsidRPr="00F40CCD">
              <w:rPr>
                <w:rFonts w:cs="Arial"/>
                <w:szCs w:val="22"/>
              </w:rPr>
              <w:t>06-07-2007</w:t>
            </w:r>
          </w:p>
        </w:tc>
        <w:tc>
          <w:tcPr>
            <w:tcW w:w="956" w:type="dxa"/>
            <w:vAlign w:val="center"/>
          </w:tcPr>
          <w:p w14:paraId="68EFC9CA" w14:textId="77777777" w:rsidR="0048213F" w:rsidRPr="00F40CCD" w:rsidRDefault="0048213F" w:rsidP="0048213F">
            <w:pPr>
              <w:spacing w:before="60" w:after="60"/>
              <w:jc w:val="center"/>
              <w:rPr>
                <w:rFonts w:cs="Arial"/>
                <w:szCs w:val="22"/>
              </w:rPr>
            </w:pPr>
          </w:p>
        </w:tc>
        <w:tc>
          <w:tcPr>
            <w:tcW w:w="6512" w:type="dxa"/>
            <w:vAlign w:val="center"/>
          </w:tcPr>
          <w:p w14:paraId="521D2831" w14:textId="77777777" w:rsidR="0048213F" w:rsidRPr="00F40CCD" w:rsidRDefault="0048213F" w:rsidP="0048213F">
            <w:pPr>
              <w:pStyle w:val="TOC9"/>
              <w:spacing w:before="60" w:after="60"/>
              <w:rPr>
                <w:szCs w:val="22"/>
              </w:rPr>
            </w:pPr>
            <w:r w:rsidRPr="00F40CCD">
              <w:rPr>
                <w:szCs w:val="22"/>
              </w:rPr>
              <w:t>Revision after stakeholder comments</w:t>
            </w:r>
          </w:p>
        </w:tc>
      </w:tr>
    </w:tbl>
    <w:p w14:paraId="4A8EFED5" w14:textId="77777777" w:rsidR="00A15A17" w:rsidRPr="00F40CCD" w:rsidRDefault="00A15A17" w:rsidP="00A15A17">
      <w:pPr>
        <w:pStyle w:val="ParaText"/>
        <w:tabs>
          <w:tab w:val="center" w:pos="9360"/>
        </w:tabs>
        <w:spacing w:before="40" w:after="0" w:line="240" w:lineRule="auto"/>
        <w:rPr>
          <w:rFonts w:cs="Arial"/>
          <w:szCs w:val="22"/>
        </w:rPr>
      </w:pPr>
    </w:p>
    <w:p w14:paraId="6AD31375" w14:textId="77777777" w:rsidR="00A15A17" w:rsidRPr="00F40CCD" w:rsidRDefault="00A15A17" w:rsidP="00A15A17">
      <w:pPr>
        <w:pStyle w:val="ParaText"/>
        <w:tabs>
          <w:tab w:val="center" w:pos="9360"/>
        </w:tabs>
        <w:spacing w:before="40" w:after="0" w:line="240" w:lineRule="auto"/>
        <w:rPr>
          <w:rFonts w:cs="Arial"/>
          <w:szCs w:val="22"/>
        </w:rPr>
      </w:pPr>
    </w:p>
    <w:p w14:paraId="3E9E66CA" w14:textId="77777777" w:rsidR="00A15A17" w:rsidRPr="00F40CCD" w:rsidRDefault="00A15A17" w:rsidP="00A15A17">
      <w:pPr>
        <w:jc w:val="center"/>
        <w:rPr>
          <w:rFonts w:cs="Arial"/>
          <w:b/>
          <w:bCs/>
          <w:szCs w:val="22"/>
        </w:rPr>
      </w:pPr>
      <w:r w:rsidRPr="00F40CCD">
        <w:rPr>
          <w:rFonts w:cs="Arial"/>
          <w:szCs w:val="22"/>
        </w:rPr>
        <w:br w:type="page"/>
      </w:r>
      <w:r w:rsidRPr="00F40CCD">
        <w:rPr>
          <w:rFonts w:cs="Arial"/>
          <w:b/>
          <w:bCs/>
          <w:szCs w:val="22"/>
        </w:rPr>
        <w:lastRenderedPageBreak/>
        <w:t>TABLE OF CONTENTS</w:t>
      </w:r>
    </w:p>
    <w:p w14:paraId="6DE79A52" w14:textId="1A0E8A38" w:rsidR="001A3252" w:rsidRDefault="00FA6184">
      <w:pPr>
        <w:pStyle w:val="TOC1"/>
        <w:rPr>
          <w:rFonts w:asciiTheme="minorHAnsi" w:eastAsiaTheme="minorEastAsia" w:hAnsiTheme="minorHAnsi" w:cstheme="minorBidi"/>
          <w:b w:val="0"/>
          <w:szCs w:val="22"/>
        </w:rPr>
      </w:pPr>
      <w:r w:rsidRPr="00F40CCD">
        <w:rPr>
          <w:b w:val="0"/>
          <w:szCs w:val="22"/>
        </w:rPr>
        <w:fldChar w:fldCharType="begin"/>
      </w:r>
      <w:r w:rsidRPr="00F40CCD">
        <w:rPr>
          <w:b w:val="0"/>
          <w:szCs w:val="22"/>
        </w:rPr>
        <w:instrText xml:space="preserve"> TOC \o "1-3" \h \z \u </w:instrText>
      </w:r>
      <w:r w:rsidRPr="00F40CCD">
        <w:rPr>
          <w:b w:val="0"/>
          <w:szCs w:val="22"/>
        </w:rPr>
        <w:fldChar w:fldCharType="separate"/>
      </w:r>
      <w:hyperlink w:anchor="_Toc83195182" w:history="1">
        <w:r w:rsidR="001A3252" w:rsidRPr="00760569">
          <w:rPr>
            <w:rStyle w:val="Hyperlink"/>
          </w:rPr>
          <w:t>1.</w:t>
        </w:r>
        <w:r w:rsidR="001A3252">
          <w:rPr>
            <w:rFonts w:asciiTheme="minorHAnsi" w:eastAsiaTheme="minorEastAsia" w:hAnsiTheme="minorHAnsi" w:cstheme="minorBidi"/>
            <w:b w:val="0"/>
            <w:szCs w:val="22"/>
          </w:rPr>
          <w:tab/>
        </w:r>
        <w:r w:rsidR="001A3252" w:rsidRPr="00760569">
          <w:rPr>
            <w:rStyle w:val="Hyperlink"/>
          </w:rPr>
          <w:t>Introduction</w:t>
        </w:r>
        <w:r w:rsidR="001A3252">
          <w:rPr>
            <w:webHidden/>
          </w:rPr>
          <w:tab/>
        </w:r>
        <w:r w:rsidR="001A3252">
          <w:rPr>
            <w:webHidden/>
          </w:rPr>
          <w:fldChar w:fldCharType="begin"/>
        </w:r>
        <w:r w:rsidR="001A3252">
          <w:rPr>
            <w:webHidden/>
          </w:rPr>
          <w:instrText xml:space="preserve"> PAGEREF _Toc83195182 \h </w:instrText>
        </w:r>
        <w:r w:rsidR="001A3252">
          <w:rPr>
            <w:webHidden/>
          </w:rPr>
        </w:r>
        <w:r w:rsidR="001A3252">
          <w:rPr>
            <w:webHidden/>
          </w:rPr>
          <w:fldChar w:fldCharType="separate"/>
        </w:r>
        <w:r w:rsidR="00412F06">
          <w:rPr>
            <w:webHidden/>
          </w:rPr>
          <w:t>5</w:t>
        </w:r>
        <w:r w:rsidR="001A3252">
          <w:rPr>
            <w:webHidden/>
          </w:rPr>
          <w:fldChar w:fldCharType="end"/>
        </w:r>
      </w:hyperlink>
    </w:p>
    <w:p w14:paraId="69183446" w14:textId="74B82247" w:rsidR="001A3252" w:rsidRDefault="00037D22">
      <w:pPr>
        <w:pStyle w:val="TOC2"/>
        <w:rPr>
          <w:rFonts w:asciiTheme="minorHAnsi" w:eastAsiaTheme="minorEastAsia" w:hAnsiTheme="minorHAnsi" w:cstheme="minorBidi"/>
          <w:szCs w:val="22"/>
        </w:rPr>
      </w:pPr>
      <w:hyperlink w:anchor="_Toc83195183" w:history="1">
        <w:r w:rsidR="001A3252" w:rsidRPr="00760569">
          <w:rPr>
            <w:rStyle w:val="Hyperlink"/>
            <w:rFonts w:cs="Arial"/>
          </w:rPr>
          <w:t>1.1</w:t>
        </w:r>
        <w:r w:rsidR="001A3252">
          <w:rPr>
            <w:rFonts w:asciiTheme="minorHAnsi" w:eastAsiaTheme="minorEastAsia" w:hAnsiTheme="minorHAnsi" w:cstheme="minorBidi"/>
            <w:szCs w:val="22"/>
          </w:rPr>
          <w:tab/>
        </w:r>
        <w:r w:rsidR="001A3252" w:rsidRPr="00760569">
          <w:rPr>
            <w:rStyle w:val="Hyperlink"/>
            <w:rFonts w:cs="Arial"/>
          </w:rPr>
          <w:t>Purpose of California ISO Business Practice Manuals</w:t>
        </w:r>
        <w:r w:rsidR="001A3252">
          <w:rPr>
            <w:webHidden/>
          </w:rPr>
          <w:tab/>
        </w:r>
        <w:r w:rsidR="001A3252">
          <w:rPr>
            <w:webHidden/>
          </w:rPr>
          <w:fldChar w:fldCharType="begin"/>
        </w:r>
        <w:r w:rsidR="001A3252">
          <w:rPr>
            <w:webHidden/>
          </w:rPr>
          <w:instrText xml:space="preserve"> PAGEREF _Toc83195183 \h </w:instrText>
        </w:r>
        <w:r w:rsidR="001A3252">
          <w:rPr>
            <w:webHidden/>
          </w:rPr>
        </w:r>
        <w:r w:rsidR="001A3252">
          <w:rPr>
            <w:webHidden/>
          </w:rPr>
          <w:fldChar w:fldCharType="separate"/>
        </w:r>
        <w:r w:rsidR="00412F06">
          <w:rPr>
            <w:webHidden/>
          </w:rPr>
          <w:t>5</w:t>
        </w:r>
        <w:r w:rsidR="001A3252">
          <w:rPr>
            <w:webHidden/>
          </w:rPr>
          <w:fldChar w:fldCharType="end"/>
        </w:r>
      </w:hyperlink>
    </w:p>
    <w:p w14:paraId="609A3E44" w14:textId="6765FFDE" w:rsidR="001A3252" w:rsidRDefault="00037D22">
      <w:pPr>
        <w:pStyle w:val="TOC2"/>
        <w:rPr>
          <w:rFonts w:asciiTheme="minorHAnsi" w:eastAsiaTheme="minorEastAsia" w:hAnsiTheme="minorHAnsi" w:cstheme="minorBidi"/>
          <w:szCs w:val="22"/>
        </w:rPr>
      </w:pPr>
      <w:hyperlink w:anchor="_Toc83195184" w:history="1">
        <w:r w:rsidR="001A3252" w:rsidRPr="00760569">
          <w:rPr>
            <w:rStyle w:val="Hyperlink"/>
            <w:rFonts w:cs="Arial"/>
          </w:rPr>
          <w:t>1.2</w:t>
        </w:r>
        <w:r w:rsidR="001A3252">
          <w:rPr>
            <w:rFonts w:asciiTheme="minorHAnsi" w:eastAsiaTheme="minorEastAsia" w:hAnsiTheme="minorHAnsi" w:cstheme="minorBidi"/>
            <w:szCs w:val="22"/>
          </w:rPr>
          <w:tab/>
        </w:r>
        <w:r w:rsidR="001A3252" w:rsidRPr="00760569">
          <w:rPr>
            <w:rStyle w:val="Hyperlink"/>
            <w:rFonts w:cs="Arial"/>
          </w:rPr>
          <w:t>Purpose of this Business Practice Manual</w:t>
        </w:r>
        <w:r w:rsidR="001A3252">
          <w:rPr>
            <w:webHidden/>
          </w:rPr>
          <w:tab/>
        </w:r>
        <w:r w:rsidR="001A3252">
          <w:rPr>
            <w:webHidden/>
          </w:rPr>
          <w:fldChar w:fldCharType="begin"/>
        </w:r>
        <w:r w:rsidR="001A3252">
          <w:rPr>
            <w:webHidden/>
          </w:rPr>
          <w:instrText xml:space="preserve"> PAGEREF _Toc83195184 \h </w:instrText>
        </w:r>
        <w:r w:rsidR="001A3252">
          <w:rPr>
            <w:webHidden/>
          </w:rPr>
        </w:r>
        <w:r w:rsidR="001A3252">
          <w:rPr>
            <w:webHidden/>
          </w:rPr>
          <w:fldChar w:fldCharType="separate"/>
        </w:r>
        <w:r w:rsidR="00412F06">
          <w:rPr>
            <w:webHidden/>
          </w:rPr>
          <w:t>5</w:t>
        </w:r>
        <w:r w:rsidR="001A3252">
          <w:rPr>
            <w:webHidden/>
          </w:rPr>
          <w:fldChar w:fldCharType="end"/>
        </w:r>
      </w:hyperlink>
    </w:p>
    <w:p w14:paraId="18539291" w14:textId="11D4BCC4" w:rsidR="001A3252" w:rsidRDefault="00037D22">
      <w:pPr>
        <w:pStyle w:val="TOC2"/>
        <w:rPr>
          <w:rFonts w:asciiTheme="minorHAnsi" w:eastAsiaTheme="minorEastAsia" w:hAnsiTheme="minorHAnsi" w:cstheme="minorBidi"/>
          <w:szCs w:val="22"/>
        </w:rPr>
      </w:pPr>
      <w:hyperlink w:anchor="_Toc83195185" w:history="1">
        <w:r w:rsidR="001A3252" w:rsidRPr="00760569">
          <w:rPr>
            <w:rStyle w:val="Hyperlink"/>
            <w:rFonts w:cs="Arial"/>
          </w:rPr>
          <w:t>1.3</w:t>
        </w:r>
        <w:r w:rsidR="001A3252">
          <w:rPr>
            <w:rFonts w:asciiTheme="minorHAnsi" w:eastAsiaTheme="minorEastAsia" w:hAnsiTheme="minorHAnsi" w:cstheme="minorBidi"/>
            <w:szCs w:val="22"/>
          </w:rPr>
          <w:tab/>
        </w:r>
        <w:r w:rsidR="001A3252" w:rsidRPr="00760569">
          <w:rPr>
            <w:rStyle w:val="Hyperlink"/>
            <w:rFonts w:cs="Arial"/>
          </w:rPr>
          <w:t>1.3 References</w:t>
        </w:r>
        <w:r w:rsidR="001A3252">
          <w:rPr>
            <w:webHidden/>
          </w:rPr>
          <w:tab/>
        </w:r>
        <w:r w:rsidR="001A3252">
          <w:rPr>
            <w:webHidden/>
          </w:rPr>
          <w:fldChar w:fldCharType="begin"/>
        </w:r>
        <w:r w:rsidR="001A3252">
          <w:rPr>
            <w:webHidden/>
          </w:rPr>
          <w:instrText xml:space="preserve"> PAGEREF _Toc83195185 \h </w:instrText>
        </w:r>
        <w:r w:rsidR="001A3252">
          <w:rPr>
            <w:webHidden/>
          </w:rPr>
        </w:r>
        <w:r w:rsidR="001A3252">
          <w:rPr>
            <w:webHidden/>
          </w:rPr>
          <w:fldChar w:fldCharType="separate"/>
        </w:r>
        <w:r w:rsidR="00412F06">
          <w:rPr>
            <w:webHidden/>
          </w:rPr>
          <w:t>6</w:t>
        </w:r>
        <w:r w:rsidR="001A3252">
          <w:rPr>
            <w:webHidden/>
          </w:rPr>
          <w:fldChar w:fldCharType="end"/>
        </w:r>
      </w:hyperlink>
    </w:p>
    <w:p w14:paraId="592A92AD" w14:textId="0A7EEFEE" w:rsidR="001A3252" w:rsidRDefault="00037D22">
      <w:pPr>
        <w:pStyle w:val="TOC1"/>
        <w:rPr>
          <w:rFonts w:asciiTheme="minorHAnsi" w:eastAsiaTheme="minorEastAsia" w:hAnsiTheme="minorHAnsi" w:cstheme="minorBidi"/>
          <w:b w:val="0"/>
          <w:szCs w:val="22"/>
        </w:rPr>
      </w:pPr>
      <w:hyperlink w:anchor="_Toc83195186" w:history="1">
        <w:r w:rsidR="001A3252" w:rsidRPr="00760569">
          <w:rPr>
            <w:rStyle w:val="Hyperlink"/>
          </w:rPr>
          <w:t>2.</w:t>
        </w:r>
        <w:r w:rsidR="001A3252">
          <w:rPr>
            <w:rFonts w:asciiTheme="minorHAnsi" w:eastAsiaTheme="minorEastAsia" w:hAnsiTheme="minorHAnsi" w:cstheme="minorBidi"/>
            <w:b w:val="0"/>
            <w:szCs w:val="22"/>
          </w:rPr>
          <w:tab/>
        </w:r>
        <w:r w:rsidR="001A3252" w:rsidRPr="00760569">
          <w:rPr>
            <w:rStyle w:val="Hyperlink"/>
          </w:rPr>
          <w:t>Candidate CRR Holder Registration Process</w:t>
        </w:r>
        <w:r w:rsidR="001A3252">
          <w:rPr>
            <w:webHidden/>
          </w:rPr>
          <w:tab/>
        </w:r>
        <w:r w:rsidR="001A3252">
          <w:rPr>
            <w:webHidden/>
          </w:rPr>
          <w:fldChar w:fldCharType="begin"/>
        </w:r>
        <w:r w:rsidR="001A3252">
          <w:rPr>
            <w:webHidden/>
          </w:rPr>
          <w:instrText xml:space="preserve"> PAGEREF _Toc83195186 \h </w:instrText>
        </w:r>
        <w:r w:rsidR="001A3252">
          <w:rPr>
            <w:webHidden/>
          </w:rPr>
        </w:r>
        <w:r w:rsidR="001A3252">
          <w:rPr>
            <w:webHidden/>
          </w:rPr>
          <w:fldChar w:fldCharType="separate"/>
        </w:r>
        <w:r w:rsidR="00412F06">
          <w:rPr>
            <w:webHidden/>
          </w:rPr>
          <w:t>7</w:t>
        </w:r>
        <w:r w:rsidR="001A3252">
          <w:rPr>
            <w:webHidden/>
          </w:rPr>
          <w:fldChar w:fldCharType="end"/>
        </w:r>
      </w:hyperlink>
    </w:p>
    <w:p w14:paraId="5149D40F" w14:textId="6FB2CD17" w:rsidR="001A3252" w:rsidRDefault="00037D22">
      <w:pPr>
        <w:pStyle w:val="TOC2"/>
        <w:rPr>
          <w:rFonts w:asciiTheme="minorHAnsi" w:eastAsiaTheme="minorEastAsia" w:hAnsiTheme="minorHAnsi" w:cstheme="minorBidi"/>
          <w:szCs w:val="22"/>
        </w:rPr>
      </w:pPr>
      <w:hyperlink w:anchor="_Toc83195187" w:history="1">
        <w:r w:rsidR="001A3252" w:rsidRPr="00760569">
          <w:rPr>
            <w:rStyle w:val="Hyperlink"/>
            <w:rFonts w:cs="Arial"/>
          </w:rPr>
          <w:t>2.1</w:t>
        </w:r>
        <w:r w:rsidR="001A3252">
          <w:rPr>
            <w:rFonts w:asciiTheme="minorHAnsi" w:eastAsiaTheme="minorEastAsia" w:hAnsiTheme="minorHAnsi" w:cstheme="minorBidi"/>
            <w:szCs w:val="22"/>
          </w:rPr>
          <w:tab/>
        </w:r>
        <w:r w:rsidR="001A3252" w:rsidRPr="00760569">
          <w:rPr>
            <w:rStyle w:val="Hyperlink"/>
            <w:rFonts w:cs="Arial"/>
          </w:rPr>
          <w:t>Application Timeline</w:t>
        </w:r>
        <w:r w:rsidR="001A3252">
          <w:rPr>
            <w:webHidden/>
          </w:rPr>
          <w:tab/>
        </w:r>
        <w:r w:rsidR="001A3252">
          <w:rPr>
            <w:webHidden/>
          </w:rPr>
          <w:fldChar w:fldCharType="begin"/>
        </w:r>
        <w:r w:rsidR="001A3252">
          <w:rPr>
            <w:webHidden/>
          </w:rPr>
          <w:instrText xml:space="preserve"> PAGEREF _Toc83195187 \h </w:instrText>
        </w:r>
        <w:r w:rsidR="001A3252">
          <w:rPr>
            <w:webHidden/>
          </w:rPr>
        </w:r>
        <w:r w:rsidR="001A3252">
          <w:rPr>
            <w:webHidden/>
          </w:rPr>
          <w:fldChar w:fldCharType="separate"/>
        </w:r>
        <w:r w:rsidR="00412F06">
          <w:rPr>
            <w:webHidden/>
          </w:rPr>
          <w:t>7</w:t>
        </w:r>
        <w:r w:rsidR="001A3252">
          <w:rPr>
            <w:webHidden/>
          </w:rPr>
          <w:fldChar w:fldCharType="end"/>
        </w:r>
      </w:hyperlink>
    </w:p>
    <w:p w14:paraId="18591BCB" w14:textId="043D32BE" w:rsidR="001A3252" w:rsidRDefault="00037D22">
      <w:pPr>
        <w:pStyle w:val="TOC3"/>
        <w:rPr>
          <w:rFonts w:asciiTheme="minorHAnsi" w:eastAsiaTheme="minorEastAsia" w:hAnsiTheme="minorHAnsi" w:cstheme="minorBidi"/>
          <w:szCs w:val="22"/>
        </w:rPr>
      </w:pPr>
      <w:hyperlink w:anchor="_Toc83195188" w:history="1">
        <w:r w:rsidR="001A3252" w:rsidRPr="00760569">
          <w:rPr>
            <w:rStyle w:val="Hyperlink"/>
            <w:rFonts w:cs="Arial"/>
          </w:rPr>
          <w:t>2.1.1</w:t>
        </w:r>
        <w:r w:rsidR="001A3252">
          <w:rPr>
            <w:rFonts w:asciiTheme="minorHAnsi" w:eastAsiaTheme="minorEastAsia" w:hAnsiTheme="minorHAnsi" w:cstheme="minorBidi"/>
            <w:szCs w:val="22"/>
          </w:rPr>
          <w:tab/>
        </w:r>
        <w:r w:rsidR="001A3252" w:rsidRPr="00760569">
          <w:rPr>
            <w:rStyle w:val="Hyperlink"/>
            <w:rFonts w:cs="Arial"/>
          </w:rPr>
          <w:t>Application Sunset Provision</w:t>
        </w:r>
        <w:r w:rsidR="001A3252">
          <w:rPr>
            <w:webHidden/>
          </w:rPr>
          <w:tab/>
        </w:r>
        <w:r w:rsidR="001A3252">
          <w:rPr>
            <w:webHidden/>
          </w:rPr>
          <w:fldChar w:fldCharType="begin"/>
        </w:r>
        <w:r w:rsidR="001A3252">
          <w:rPr>
            <w:webHidden/>
          </w:rPr>
          <w:instrText xml:space="preserve"> PAGEREF _Toc83195188 \h </w:instrText>
        </w:r>
        <w:r w:rsidR="001A3252">
          <w:rPr>
            <w:webHidden/>
          </w:rPr>
        </w:r>
        <w:r w:rsidR="001A3252">
          <w:rPr>
            <w:webHidden/>
          </w:rPr>
          <w:fldChar w:fldCharType="separate"/>
        </w:r>
        <w:r w:rsidR="00412F06">
          <w:rPr>
            <w:webHidden/>
          </w:rPr>
          <w:t>8</w:t>
        </w:r>
        <w:r w:rsidR="001A3252">
          <w:rPr>
            <w:webHidden/>
          </w:rPr>
          <w:fldChar w:fldCharType="end"/>
        </w:r>
      </w:hyperlink>
    </w:p>
    <w:p w14:paraId="2D8BF425" w14:textId="672E4BAD" w:rsidR="001A3252" w:rsidRDefault="00037D22">
      <w:pPr>
        <w:pStyle w:val="TOC2"/>
        <w:rPr>
          <w:rFonts w:asciiTheme="minorHAnsi" w:eastAsiaTheme="minorEastAsia" w:hAnsiTheme="minorHAnsi" w:cstheme="minorBidi"/>
          <w:szCs w:val="22"/>
        </w:rPr>
      </w:pPr>
      <w:hyperlink w:anchor="_Toc83195189" w:history="1">
        <w:r w:rsidR="001A3252" w:rsidRPr="00760569">
          <w:rPr>
            <w:rStyle w:val="Hyperlink"/>
            <w:rFonts w:cs="Arial"/>
          </w:rPr>
          <w:t>2.2</w:t>
        </w:r>
        <w:r w:rsidR="001A3252">
          <w:rPr>
            <w:rFonts w:asciiTheme="minorHAnsi" w:eastAsiaTheme="minorEastAsia" w:hAnsiTheme="minorHAnsi" w:cstheme="minorBidi"/>
            <w:szCs w:val="22"/>
          </w:rPr>
          <w:tab/>
        </w:r>
        <w:r w:rsidR="001A3252" w:rsidRPr="00760569">
          <w:rPr>
            <w:rStyle w:val="Hyperlink"/>
            <w:rFonts w:cs="Arial"/>
          </w:rPr>
          <w:t>Submit Candidate CRR Holder Application Form</w:t>
        </w:r>
        <w:r w:rsidR="001A3252">
          <w:rPr>
            <w:webHidden/>
          </w:rPr>
          <w:tab/>
        </w:r>
        <w:r w:rsidR="001A3252">
          <w:rPr>
            <w:webHidden/>
          </w:rPr>
          <w:fldChar w:fldCharType="begin"/>
        </w:r>
        <w:r w:rsidR="001A3252">
          <w:rPr>
            <w:webHidden/>
          </w:rPr>
          <w:instrText xml:space="preserve"> PAGEREF _Toc83195189 \h </w:instrText>
        </w:r>
        <w:r w:rsidR="001A3252">
          <w:rPr>
            <w:webHidden/>
          </w:rPr>
        </w:r>
        <w:r w:rsidR="001A3252">
          <w:rPr>
            <w:webHidden/>
          </w:rPr>
          <w:fldChar w:fldCharType="separate"/>
        </w:r>
        <w:r w:rsidR="00412F06">
          <w:rPr>
            <w:webHidden/>
          </w:rPr>
          <w:t>8</w:t>
        </w:r>
        <w:r w:rsidR="001A3252">
          <w:rPr>
            <w:webHidden/>
          </w:rPr>
          <w:fldChar w:fldCharType="end"/>
        </w:r>
      </w:hyperlink>
    </w:p>
    <w:p w14:paraId="6D21E829" w14:textId="62F3B918" w:rsidR="001A3252" w:rsidRDefault="00037D22">
      <w:pPr>
        <w:pStyle w:val="TOC2"/>
        <w:rPr>
          <w:rFonts w:asciiTheme="minorHAnsi" w:eastAsiaTheme="minorEastAsia" w:hAnsiTheme="minorHAnsi" w:cstheme="minorBidi"/>
          <w:szCs w:val="22"/>
        </w:rPr>
      </w:pPr>
      <w:hyperlink w:anchor="_Toc83195190" w:history="1">
        <w:r w:rsidR="001A3252" w:rsidRPr="00760569">
          <w:rPr>
            <w:rStyle w:val="Hyperlink"/>
            <w:rFonts w:cs="Arial"/>
          </w:rPr>
          <w:t>2.3</w:t>
        </w:r>
        <w:r w:rsidR="001A3252">
          <w:rPr>
            <w:rFonts w:asciiTheme="minorHAnsi" w:eastAsiaTheme="minorEastAsia" w:hAnsiTheme="minorHAnsi" w:cstheme="minorBidi"/>
            <w:szCs w:val="22"/>
          </w:rPr>
          <w:tab/>
        </w:r>
        <w:r w:rsidR="001A3252" w:rsidRPr="00760569">
          <w:rPr>
            <w:rStyle w:val="Hyperlink"/>
            <w:rFonts w:cs="Arial"/>
          </w:rPr>
          <w:t>Certification Requirements</w:t>
        </w:r>
        <w:r w:rsidR="001A3252">
          <w:rPr>
            <w:webHidden/>
          </w:rPr>
          <w:tab/>
        </w:r>
        <w:r w:rsidR="001A3252">
          <w:rPr>
            <w:webHidden/>
          </w:rPr>
          <w:fldChar w:fldCharType="begin"/>
        </w:r>
        <w:r w:rsidR="001A3252">
          <w:rPr>
            <w:webHidden/>
          </w:rPr>
          <w:instrText xml:space="preserve"> PAGEREF _Toc83195190 \h </w:instrText>
        </w:r>
        <w:r w:rsidR="001A3252">
          <w:rPr>
            <w:webHidden/>
          </w:rPr>
        </w:r>
        <w:r w:rsidR="001A3252">
          <w:rPr>
            <w:webHidden/>
          </w:rPr>
          <w:fldChar w:fldCharType="separate"/>
        </w:r>
        <w:r w:rsidR="00412F06">
          <w:rPr>
            <w:webHidden/>
          </w:rPr>
          <w:t>10</w:t>
        </w:r>
        <w:r w:rsidR="001A3252">
          <w:rPr>
            <w:webHidden/>
          </w:rPr>
          <w:fldChar w:fldCharType="end"/>
        </w:r>
      </w:hyperlink>
    </w:p>
    <w:p w14:paraId="48D459FD" w14:textId="0BE44900" w:rsidR="001A3252" w:rsidRDefault="00037D22">
      <w:pPr>
        <w:pStyle w:val="TOC3"/>
        <w:rPr>
          <w:rFonts w:asciiTheme="minorHAnsi" w:eastAsiaTheme="minorEastAsia" w:hAnsiTheme="minorHAnsi" w:cstheme="minorBidi"/>
          <w:szCs w:val="22"/>
        </w:rPr>
      </w:pPr>
      <w:hyperlink w:anchor="_Toc83195191" w:history="1">
        <w:r w:rsidR="001A3252" w:rsidRPr="00760569">
          <w:rPr>
            <w:rStyle w:val="Hyperlink"/>
            <w:rFonts w:cs="Arial"/>
          </w:rPr>
          <w:t>2.3.1</w:t>
        </w:r>
        <w:r w:rsidR="001A3252">
          <w:rPr>
            <w:rFonts w:asciiTheme="minorHAnsi" w:eastAsiaTheme="minorEastAsia" w:hAnsiTheme="minorHAnsi" w:cstheme="minorBidi"/>
            <w:szCs w:val="22"/>
          </w:rPr>
          <w:tab/>
        </w:r>
        <w:r w:rsidR="001A3252" w:rsidRPr="00760569">
          <w:rPr>
            <w:rStyle w:val="Hyperlink"/>
            <w:rFonts w:cs="Arial"/>
          </w:rPr>
          <w:t>FERC Order 741</w:t>
        </w:r>
        <w:r w:rsidR="001A3252">
          <w:rPr>
            <w:webHidden/>
          </w:rPr>
          <w:tab/>
        </w:r>
        <w:r w:rsidR="001A3252">
          <w:rPr>
            <w:webHidden/>
          </w:rPr>
          <w:fldChar w:fldCharType="begin"/>
        </w:r>
        <w:r w:rsidR="001A3252">
          <w:rPr>
            <w:webHidden/>
          </w:rPr>
          <w:instrText xml:space="preserve"> PAGEREF _Toc83195191 \h </w:instrText>
        </w:r>
        <w:r w:rsidR="001A3252">
          <w:rPr>
            <w:webHidden/>
          </w:rPr>
        </w:r>
        <w:r w:rsidR="001A3252">
          <w:rPr>
            <w:webHidden/>
          </w:rPr>
          <w:fldChar w:fldCharType="separate"/>
        </w:r>
        <w:r w:rsidR="00412F06">
          <w:rPr>
            <w:webHidden/>
          </w:rPr>
          <w:t>10</w:t>
        </w:r>
        <w:r w:rsidR="001A3252">
          <w:rPr>
            <w:webHidden/>
          </w:rPr>
          <w:fldChar w:fldCharType="end"/>
        </w:r>
      </w:hyperlink>
    </w:p>
    <w:p w14:paraId="158D2ABC" w14:textId="28C6AE1D" w:rsidR="001A3252" w:rsidRDefault="00037D22">
      <w:pPr>
        <w:pStyle w:val="TOC3"/>
        <w:rPr>
          <w:rFonts w:asciiTheme="minorHAnsi" w:eastAsiaTheme="minorEastAsia" w:hAnsiTheme="minorHAnsi" w:cstheme="minorBidi"/>
          <w:szCs w:val="22"/>
        </w:rPr>
      </w:pPr>
      <w:hyperlink w:anchor="_Toc83195192" w:history="1">
        <w:r w:rsidR="001A3252" w:rsidRPr="00760569">
          <w:rPr>
            <w:rStyle w:val="Hyperlink"/>
            <w:rFonts w:cs="Arial"/>
          </w:rPr>
          <w:t>2.3.2</w:t>
        </w:r>
        <w:r w:rsidR="001A3252">
          <w:rPr>
            <w:rFonts w:asciiTheme="minorHAnsi" w:eastAsiaTheme="minorEastAsia" w:hAnsiTheme="minorHAnsi" w:cstheme="minorBidi"/>
            <w:szCs w:val="22"/>
          </w:rPr>
          <w:tab/>
        </w:r>
        <w:r w:rsidR="001A3252" w:rsidRPr="00760569">
          <w:rPr>
            <w:rStyle w:val="Hyperlink"/>
            <w:rFonts w:cs="Arial"/>
          </w:rPr>
          <w:t>Establish CAISO Portal Access</w:t>
        </w:r>
        <w:r w:rsidR="001A3252">
          <w:rPr>
            <w:webHidden/>
          </w:rPr>
          <w:tab/>
        </w:r>
        <w:r w:rsidR="001A3252">
          <w:rPr>
            <w:webHidden/>
          </w:rPr>
          <w:fldChar w:fldCharType="begin"/>
        </w:r>
        <w:r w:rsidR="001A3252">
          <w:rPr>
            <w:webHidden/>
          </w:rPr>
          <w:instrText xml:space="preserve"> PAGEREF _Toc83195192 \h </w:instrText>
        </w:r>
        <w:r w:rsidR="001A3252">
          <w:rPr>
            <w:webHidden/>
          </w:rPr>
        </w:r>
        <w:r w:rsidR="001A3252">
          <w:rPr>
            <w:webHidden/>
          </w:rPr>
          <w:fldChar w:fldCharType="separate"/>
        </w:r>
        <w:r w:rsidR="00412F06">
          <w:rPr>
            <w:webHidden/>
          </w:rPr>
          <w:t>11</w:t>
        </w:r>
        <w:r w:rsidR="001A3252">
          <w:rPr>
            <w:webHidden/>
          </w:rPr>
          <w:fldChar w:fldCharType="end"/>
        </w:r>
      </w:hyperlink>
    </w:p>
    <w:p w14:paraId="63AD3062" w14:textId="00E20C12" w:rsidR="001A3252" w:rsidRDefault="00037D22">
      <w:pPr>
        <w:pStyle w:val="TOC3"/>
        <w:rPr>
          <w:rFonts w:asciiTheme="minorHAnsi" w:eastAsiaTheme="minorEastAsia" w:hAnsiTheme="minorHAnsi" w:cstheme="minorBidi"/>
          <w:szCs w:val="22"/>
        </w:rPr>
      </w:pPr>
      <w:hyperlink w:anchor="_Toc83195193" w:history="1">
        <w:r w:rsidR="001A3252" w:rsidRPr="00760569">
          <w:rPr>
            <w:rStyle w:val="Hyperlink"/>
            <w:rFonts w:cs="Arial"/>
          </w:rPr>
          <w:t>2.3.3</w:t>
        </w:r>
        <w:r w:rsidR="001A3252">
          <w:rPr>
            <w:rFonts w:asciiTheme="minorHAnsi" w:eastAsiaTheme="minorEastAsia" w:hAnsiTheme="minorHAnsi" w:cstheme="minorBidi"/>
            <w:szCs w:val="22"/>
          </w:rPr>
          <w:tab/>
        </w:r>
        <w:r w:rsidR="001A3252" w:rsidRPr="00760569">
          <w:rPr>
            <w:rStyle w:val="Hyperlink"/>
            <w:rFonts w:cs="Arial"/>
          </w:rPr>
          <w:t>Request Application Access</w:t>
        </w:r>
        <w:r w:rsidR="001A3252">
          <w:rPr>
            <w:webHidden/>
          </w:rPr>
          <w:tab/>
        </w:r>
        <w:r w:rsidR="001A3252">
          <w:rPr>
            <w:webHidden/>
          </w:rPr>
          <w:fldChar w:fldCharType="begin"/>
        </w:r>
        <w:r w:rsidR="001A3252">
          <w:rPr>
            <w:webHidden/>
          </w:rPr>
          <w:instrText xml:space="preserve"> PAGEREF _Toc83195193 \h </w:instrText>
        </w:r>
        <w:r w:rsidR="001A3252">
          <w:rPr>
            <w:webHidden/>
          </w:rPr>
        </w:r>
        <w:r w:rsidR="001A3252">
          <w:rPr>
            <w:webHidden/>
          </w:rPr>
          <w:fldChar w:fldCharType="separate"/>
        </w:r>
        <w:r w:rsidR="00412F06">
          <w:rPr>
            <w:webHidden/>
          </w:rPr>
          <w:t>12</w:t>
        </w:r>
        <w:r w:rsidR="001A3252">
          <w:rPr>
            <w:webHidden/>
          </w:rPr>
          <w:fldChar w:fldCharType="end"/>
        </w:r>
      </w:hyperlink>
    </w:p>
    <w:p w14:paraId="06260163" w14:textId="406EAD25" w:rsidR="001A3252" w:rsidRDefault="00037D22">
      <w:pPr>
        <w:pStyle w:val="TOC3"/>
        <w:rPr>
          <w:rFonts w:asciiTheme="minorHAnsi" w:eastAsiaTheme="minorEastAsia" w:hAnsiTheme="minorHAnsi" w:cstheme="minorBidi"/>
          <w:szCs w:val="22"/>
        </w:rPr>
      </w:pPr>
      <w:hyperlink w:anchor="_Toc83195194" w:history="1">
        <w:r w:rsidR="001A3252" w:rsidRPr="00760569">
          <w:rPr>
            <w:rStyle w:val="Hyperlink"/>
            <w:rFonts w:cs="Arial"/>
          </w:rPr>
          <w:t>2.3.4</w:t>
        </w:r>
        <w:r w:rsidR="001A3252">
          <w:rPr>
            <w:rFonts w:asciiTheme="minorHAnsi" w:eastAsiaTheme="minorEastAsia" w:hAnsiTheme="minorHAnsi" w:cstheme="minorBidi"/>
            <w:szCs w:val="22"/>
          </w:rPr>
          <w:tab/>
        </w:r>
        <w:r w:rsidR="001A3252" w:rsidRPr="00760569">
          <w:rPr>
            <w:rStyle w:val="Hyperlink"/>
            <w:rFonts w:cs="Arial"/>
          </w:rPr>
          <w:t>CRR Training</w:t>
        </w:r>
        <w:r w:rsidR="001A3252">
          <w:rPr>
            <w:webHidden/>
          </w:rPr>
          <w:tab/>
        </w:r>
        <w:r w:rsidR="001A3252">
          <w:rPr>
            <w:webHidden/>
          </w:rPr>
          <w:fldChar w:fldCharType="begin"/>
        </w:r>
        <w:r w:rsidR="001A3252">
          <w:rPr>
            <w:webHidden/>
          </w:rPr>
          <w:instrText xml:space="preserve"> PAGEREF _Toc83195194 \h </w:instrText>
        </w:r>
        <w:r w:rsidR="001A3252">
          <w:rPr>
            <w:webHidden/>
          </w:rPr>
        </w:r>
        <w:r w:rsidR="001A3252">
          <w:rPr>
            <w:webHidden/>
          </w:rPr>
          <w:fldChar w:fldCharType="separate"/>
        </w:r>
        <w:r w:rsidR="00412F06">
          <w:rPr>
            <w:webHidden/>
          </w:rPr>
          <w:t>13</w:t>
        </w:r>
        <w:r w:rsidR="001A3252">
          <w:rPr>
            <w:webHidden/>
          </w:rPr>
          <w:fldChar w:fldCharType="end"/>
        </w:r>
      </w:hyperlink>
    </w:p>
    <w:p w14:paraId="7B0FE803" w14:textId="0B186532" w:rsidR="001A3252" w:rsidRDefault="00037D22">
      <w:pPr>
        <w:pStyle w:val="TOC3"/>
        <w:rPr>
          <w:rFonts w:asciiTheme="minorHAnsi" w:eastAsiaTheme="minorEastAsia" w:hAnsiTheme="minorHAnsi" w:cstheme="minorBidi"/>
          <w:szCs w:val="22"/>
        </w:rPr>
      </w:pPr>
      <w:hyperlink w:anchor="_Toc83195195" w:history="1">
        <w:r w:rsidR="001A3252" w:rsidRPr="00760569">
          <w:rPr>
            <w:rStyle w:val="Hyperlink"/>
            <w:rFonts w:cs="Arial"/>
          </w:rPr>
          <w:t>2.3.5</w:t>
        </w:r>
        <w:r w:rsidR="001A3252">
          <w:rPr>
            <w:rFonts w:asciiTheme="minorHAnsi" w:eastAsiaTheme="minorEastAsia" w:hAnsiTheme="minorHAnsi" w:cstheme="minorBidi"/>
            <w:szCs w:val="22"/>
          </w:rPr>
          <w:tab/>
        </w:r>
        <w:r w:rsidR="001A3252" w:rsidRPr="00760569">
          <w:rPr>
            <w:rStyle w:val="Hyperlink"/>
            <w:rFonts w:cs="Arial"/>
          </w:rPr>
          <w:t>Electronic Funds Transfer (EFT) Test</w:t>
        </w:r>
        <w:r w:rsidR="001A3252">
          <w:rPr>
            <w:webHidden/>
          </w:rPr>
          <w:tab/>
        </w:r>
        <w:r w:rsidR="001A3252">
          <w:rPr>
            <w:webHidden/>
          </w:rPr>
          <w:fldChar w:fldCharType="begin"/>
        </w:r>
        <w:r w:rsidR="001A3252">
          <w:rPr>
            <w:webHidden/>
          </w:rPr>
          <w:instrText xml:space="preserve"> PAGEREF _Toc83195195 \h </w:instrText>
        </w:r>
        <w:r w:rsidR="001A3252">
          <w:rPr>
            <w:webHidden/>
          </w:rPr>
        </w:r>
        <w:r w:rsidR="001A3252">
          <w:rPr>
            <w:webHidden/>
          </w:rPr>
          <w:fldChar w:fldCharType="separate"/>
        </w:r>
        <w:r w:rsidR="00412F06">
          <w:rPr>
            <w:webHidden/>
          </w:rPr>
          <w:t>13</w:t>
        </w:r>
        <w:r w:rsidR="001A3252">
          <w:rPr>
            <w:webHidden/>
          </w:rPr>
          <w:fldChar w:fldCharType="end"/>
        </w:r>
      </w:hyperlink>
    </w:p>
    <w:p w14:paraId="2C44AC02" w14:textId="03378DBD" w:rsidR="001A3252" w:rsidRDefault="00037D22">
      <w:pPr>
        <w:pStyle w:val="TOC3"/>
        <w:rPr>
          <w:rFonts w:asciiTheme="minorHAnsi" w:eastAsiaTheme="minorEastAsia" w:hAnsiTheme="minorHAnsi" w:cstheme="minorBidi"/>
          <w:szCs w:val="22"/>
        </w:rPr>
      </w:pPr>
      <w:hyperlink w:anchor="_Toc83195196" w:history="1">
        <w:r w:rsidR="001A3252" w:rsidRPr="00760569">
          <w:rPr>
            <w:rStyle w:val="Hyperlink"/>
            <w:rFonts w:cs="Arial"/>
          </w:rPr>
          <w:t>2.3.6</w:t>
        </w:r>
        <w:r w:rsidR="001A3252">
          <w:rPr>
            <w:rFonts w:asciiTheme="minorHAnsi" w:eastAsiaTheme="minorEastAsia" w:hAnsiTheme="minorHAnsi" w:cstheme="minorBidi"/>
            <w:szCs w:val="22"/>
          </w:rPr>
          <w:tab/>
        </w:r>
        <w:r w:rsidR="001A3252" w:rsidRPr="00760569">
          <w:rPr>
            <w:rStyle w:val="Hyperlink"/>
            <w:rFonts w:cs="Arial"/>
          </w:rPr>
          <w:t>Affiliate Registration Requirement</w:t>
        </w:r>
        <w:r w:rsidR="001A3252">
          <w:rPr>
            <w:webHidden/>
          </w:rPr>
          <w:tab/>
        </w:r>
        <w:r w:rsidR="001A3252">
          <w:rPr>
            <w:webHidden/>
          </w:rPr>
          <w:fldChar w:fldCharType="begin"/>
        </w:r>
        <w:r w:rsidR="001A3252">
          <w:rPr>
            <w:webHidden/>
          </w:rPr>
          <w:instrText xml:space="preserve"> PAGEREF _Toc83195196 \h </w:instrText>
        </w:r>
        <w:r w:rsidR="001A3252">
          <w:rPr>
            <w:webHidden/>
          </w:rPr>
        </w:r>
        <w:r w:rsidR="001A3252">
          <w:rPr>
            <w:webHidden/>
          </w:rPr>
          <w:fldChar w:fldCharType="separate"/>
        </w:r>
        <w:r w:rsidR="00412F06">
          <w:rPr>
            <w:webHidden/>
          </w:rPr>
          <w:t>14</w:t>
        </w:r>
        <w:r w:rsidR="001A3252">
          <w:rPr>
            <w:webHidden/>
          </w:rPr>
          <w:fldChar w:fldCharType="end"/>
        </w:r>
      </w:hyperlink>
    </w:p>
    <w:p w14:paraId="61879860" w14:textId="4CB0B218" w:rsidR="001A3252" w:rsidRDefault="00037D22">
      <w:pPr>
        <w:pStyle w:val="TOC3"/>
        <w:rPr>
          <w:rFonts w:asciiTheme="minorHAnsi" w:eastAsiaTheme="minorEastAsia" w:hAnsiTheme="minorHAnsi" w:cstheme="minorBidi"/>
          <w:szCs w:val="22"/>
        </w:rPr>
      </w:pPr>
      <w:hyperlink w:anchor="_Toc83195197" w:history="1">
        <w:r w:rsidR="001A3252" w:rsidRPr="00760569">
          <w:rPr>
            <w:rStyle w:val="Hyperlink"/>
            <w:rFonts w:cs="Arial"/>
          </w:rPr>
          <w:t>2.3.7</w:t>
        </w:r>
        <w:r w:rsidR="001A3252">
          <w:rPr>
            <w:rFonts w:asciiTheme="minorHAnsi" w:eastAsiaTheme="minorEastAsia" w:hAnsiTheme="minorHAnsi" w:cstheme="minorBidi"/>
            <w:szCs w:val="22"/>
          </w:rPr>
          <w:tab/>
        </w:r>
        <w:r w:rsidR="001A3252" w:rsidRPr="00760569">
          <w:rPr>
            <w:rStyle w:val="Hyperlink"/>
            <w:rFonts w:cs="Arial"/>
          </w:rPr>
          <w:t>Execute CRR Entity Agreement</w:t>
        </w:r>
        <w:r w:rsidR="001A3252">
          <w:rPr>
            <w:webHidden/>
          </w:rPr>
          <w:tab/>
        </w:r>
        <w:r w:rsidR="001A3252">
          <w:rPr>
            <w:webHidden/>
          </w:rPr>
          <w:fldChar w:fldCharType="begin"/>
        </w:r>
        <w:r w:rsidR="001A3252">
          <w:rPr>
            <w:webHidden/>
          </w:rPr>
          <w:instrText xml:space="preserve"> PAGEREF _Toc83195197 \h </w:instrText>
        </w:r>
        <w:r w:rsidR="001A3252">
          <w:rPr>
            <w:webHidden/>
          </w:rPr>
        </w:r>
        <w:r w:rsidR="001A3252">
          <w:rPr>
            <w:webHidden/>
          </w:rPr>
          <w:fldChar w:fldCharType="separate"/>
        </w:r>
        <w:r w:rsidR="00412F06">
          <w:rPr>
            <w:webHidden/>
          </w:rPr>
          <w:t>14</w:t>
        </w:r>
        <w:r w:rsidR="001A3252">
          <w:rPr>
            <w:webHidden/>
          </w:rPr>
          <w:fldChar w:fldCharType="end"/>
        </w:r>
      </w:hyperlink>
    </w:p>
    <w:p w14:paraId="29ED77F0" w14:textId="5C210D98" w:rsidR="001A3252" w:rsidRDefault="00037D22">
      <w:pPr>
        <w:pStyle w:val="TOC2"/>
        <w:rPr>
          <w:rFonts w:asciiTheme="minorHAnsi" w:eastAsiaTheme="minorEastAsia" w:hAnsiTheme="minorHAnsi" w:cstheme="minorBidi"/>
          <w:szCs w:val="22"/>
        </w:rPr>
      </w:pPr>
      <w:hyperlink w:anchor="_Toc83195198" w:history="1">
        <w:r w:rsidR="001A3252" w:rsidRPr="00760569">
          <w:rPr>
            <w:rStyle w:val="Hyperlink"/>
            <w:rFonts w:cs="Arial"/>
          </w:rPr>
          <w:t>2.4</w:t>
        </w:r>
        <w:r w:rsidR="001A3252">
          <w:rPr>
            <w:rFonts w:asciiTheme="minorHAnsi" w:eastAsiaTheme="minorEastAsia" w:hAnsiTheme="minorHAnsi" w:cstheme="minorBidi"/>
            <w:szCs w:val="22"/>
          </w:rPr>
          <w:tab/>
        </w:r>
        <w:r w:rsidR="001A3252" w:rsidRPr="00760569">
          <w:rPr>
            <w:rStyle w:val="Hyperlink"/>
            <w:rFonts w:cs="Arial"/>
          </w:rPr>
          <w:t>Tariff - Current Tariff Appendices (Rejection)</w:t>
        </w:r>
        <w:r w:rsidR="001A3252">
          <w:rPr>
            <w:webHidden/>
          </w:rPr>
          <w:tab/>
        </w:r>
        <w:r w:rsidR="001A3252">
          <w:rPr>
            <w:webHidden/>
          </w:rPr>
          <w:fldChar w:fldCharType="begin"/>
        </w:r>
        <w:r w:rsidR="001A3252">
          <w:rPr>
            <w:webHidden/>
          </w:rPr>
          <w:instrText xml:space="preserve"> PAGEREF _Toc83195198 \h </w:instrText>
        </w:r>
        <w:r w:rsidR="001A3252">
          <w:rPr>
            <w:webHidden/>
          </w:rPr>
        </w:r>
        <w:r w:rsidR="001A3252">
          <w:rPr>
            <w:webHidden/>
          </w:rPr>
          <w:fldChar w:fldCharType="separate"/>
        </w:r>
        <w:r w:rsidR="00412F06">
          <w:rPr>
            <w:webHidden/>
          </w:rPr>
          <w:t>14</w:t>
        </w:r>
        <w:r w:rsidR="001A3252">
          <w:rPr>
            <w:webHidden/>
          </w:rPr>
          <w:fldChar w:fldCharType="end"/>
        </w:r>
      </w:hyperlink>
    </w:p>
    <w:p w14:paraId="161EFC98" w14:textId="345DF5FD" w:rsidR="001A3252" w:rsidRDefault="00037D22">
      <w:pPr>
        <w:pStyle w:val="TOC2"/>
        <w:rPr>
          <w:rFonts w:asciiTheme="minorHAnsi" w:eastAsiaTheme="minorEastAsia" w:hAnsiTheme="minorHAnsi" w:cstheme="minorBidi"/>
          <w:szCs w:val="22"/>
        </w:rPr>
      </w:pPr>
      <w:hyperlink w:anchor="_Toc83195199" w:history="1">
        <w:r w:rsidR="001A3252" w:rsidRPr="00760569">
          <w:rPr>
            <w:rStyle w:val="Hyperlink"/>
            <w:rFonts w:cs="Arial"/>
          </w:rPr>
          <w:t>2.5</w:t>
        </w:r>
        <w:r w:rsidR="001A3252">
          <w:rPr>
            <w:rFonts w:asciiTheme="minorHAnsi" w:eastAsiaTheme="minorEastAsia" w:hAnsiTheme="minorHAnsi" w:cstheme="minorBidi"/>
            <w:szCs w:val="22"/>
          </w:rPr>
          <w:tab/>
        </w:r>
        <w:r w:rsidR="001A3252" w:rsidRPr="00760569">
          <w:rPr>
            <w:rStyle w:val="Hyperlink"/>
            <w:rFonts w:cs="Arial"/>
          </w:rPr>
          <w:t>Other Processes</w:t>
        </w:r>
        <w:r w:rsidR="001A3252">
          <w:rPr>
            <w:webHidden/>
          </w:rPr>
          <w:tab/>
        </w:r>
        <w:r w:rsidR="001A3252">
          <w:rPr>
            <w:webHidden/>
          </w:rPr>
          <w:fldChar w:fldCharType="begin"/>
        </w:r>
        <w:r w:rsidR="001A3252">
          <w:rPr>
            <w:webHidden/>
          </w:rPr>
          <w:instrText xml:space="preserve"> PAGEREF _Toc83195199 \h </w:instrText>
        </w:r>
        <w:r w:rsidR="001A3252">
          <w:rPr>
            <w:webHidden/>
          </w:rPr>
        </w:r>
        <w:r w:rsidR="001A3252">
          <w:rPr>
            <w:webHidden/>
          </w:rPr>
          <w:fldChar w:fldCharType="separate"/>
        </w:r>
        <w:r w:rsidR="00412F06">
          <w:rPr>
            <w:webHidden/>
          </w:rPr>
          <w:t>14</w:t>
        </w:r>
        <w:r w:rsidR="001A3252">
          <w:rPr>
            <w:webHidden/>
          </w:rPr>
          <w:fldChar w:fldCharType="end"/>
        </w:r>
      </w:hyperlink>
    </w:p>
    <w:p w14:paraId="3DCD14DB" w14:textId="4952EC87" w:rsidR="001A3252" w:rsidRDefault="00037D22">
      <w:pPr>
        <w:pStyle w:val="TOC3"/>
        <w:rPr>
          <w:rFonts w:asciiTheme="minorHAnsi" w:eastAsiaTheme="minorEastAsia" w:hAnsiTheme="minorHAnsi" w:cstheme="minorBidi"/>
          <w:szCs w:val="22"/>
        </w:rPr>
      </w:pPr>
      <w:hyperlink w:anchor="_Toc83195200" w:history="1">
        <w:r w:rsidR="001A3252" w:rsidRPr="00760569">
          <w:rPr>
            <w:rStyle w:val="Hyperlink"/>
            <w:rFonts w:cs="Arial"/>
          </w:rPr>
          <w:t>2.5.1</w:t>
        </w:r>
        <w:r w:rsidR="001A3252">
          <w:rPr>
            <w:rFonts w:asciiTheme="minorHAnsi" w:eastAsiaTheme="minorEastAsia" w:hAnsiTheme="minorHAnsi" w:cstheme="minorBidi"/>
            <w:szCs w:val="22"/>
          </w:rPr>
          <w:tab/>
        </w:r>
        <w:r w:rsidR="001A3252" w:rsidRPr="00760569">
          <w:rPr>
            <w:rStyle w:val="Hyperlink"/>
            <w:rFonts w:cs="Arial"/>
          </w:rPr>
          <w:t>CRR Participation</w:t>
        </w:r>
        <w:r w:rsidR="001A3252">
          <w:rPr>
            <w:webHidden/>
          </w:rPr>
          <w:tab/>
        </w:r>
        <w:r w:rsidR="001A3252">
          <w:rPr>
            <w:webHidden/>
          </w:rPr>
          <w:fldChar w:fldCharType="begin"/>
        </w:r>
        <w:r w:rsidR="001A3252">
          <w:rPr>
            <w:webHidden/>
          </w:rPr>
          <w:instrText xml:space="preserve"> PAGEREF _Toc83195200 \h </w:instrText>
        </w:r>
        <w:r w:rsidR="001A3252">
          <w:rPr>
            <w:webHidden/>
          </w:rPr>
        </w:r>
        <w:r w:rsidR="001A3252">
          <w:rPr>
            <w:webHidden/>
          </w:rPr>
          <w:fldChar w:fldCharType="separate"/>
        </w:r>
        <w:r w:rsidR="00412F06">
          <w:rPr>
            <w:webHidden/>
          </w:rPr>
          <w:t>14</w:t>
        </w:r>
        <w:r w:rsidR="001A3252">
          <w:rPr>
            <w:webHidden/>
          </w:rPr>
          <w:fldChar w:fldCharType="end"/>
        </w:r>
      </w:hyperlink>
    </w:p>
    <w:p w14:paraId="7FA5F3E4" w14:textId="4050DF71" w:rsidR="001A3252" w:rsidRDefault="00037D22">
      <w:pPr>
        <w:pStyle w:val="TOC3"/>
        <w:rPr>
          <w:rFonts w:asciiTheme="minorHAnsi" w:eastAsiaTheme="minorEastAsia" w:hAnsiTheme="minorHAnsi" w:cstheme="minorBidi"/>
          <w:szCs w:val="22"/>
        </w:rPr>
      </w:pPr>
      <w:hyperlink w:anchor="_Toc83195201" w:history="1">
        <w:r w:rsidR="001A3252" w:rsidRPr="00760569">
          <w:rPr>
            <w:rStyle w:val="Hyperlink"/>
            <w:rFonts w:cs="Arial"/>
          </w:rPr>
          <w:t>2.5.2</w:t>
        </w:r>
        <w:r w:rsidR="001A3252">
          <w:rPr>
            <w:rFonts w:asciiTheme="minorHAnsi" w:eastAsiaTheme="minorEastAsia" w:hAnsiTheme="minorHAnsi" w:cstheme="minorBidi"/>
            <w:szCs w:val="22"/>
          </w:rPr>
          <w:tab/>
        </w:r>
        <w:r w:rsidR="001A3252" w:rsidRPr="00760569">
          <w:rPr>
            <w:rStyle w:val="Hyperlink"/>
            <w:rFonts w:cs="Arial"/>
          </w:rPr>
          <w:t>CRR Full Network Model</w:t>
        </w:r>
        <w:r w:rsidR="001A3252">
          <w:rPr>
            <w:webHidden/>
          </w:rPr>
          <w:tab/>
        </w:r>
        <w:r w:rsidR="001A3252">
          <w:rPr>
            <w:webHidden/>
          </w:rPr>
          <w:fldChar w:fldCharType="begin"/>
        </w:r>
        <w:r w:rsidR="001A3252">
          <w:rPr>
            <w:webHidden/>
          </w:rPr>
          <w:instrText xml:space="preserve"> PAGEREF _Toc83195201 \h </w:instrText>
        </w:r>
        <w:r w:rsidR="001A3252">
          <w:rPr>
            <w:webHidden/>
          </w:rPr>
        </w:r>
        <w:r w:rsidR="001A3252">
          <w:rPr>
            <w:webHidden/>
          </w:rPr>
          <w:fldChar w:fldCharType="separate"/>
        </w:r>
        <w:r w:rsidR="00412F06">
          <w:rPr>
            <w:webHidden/>
          </w:rPr>
          <w:t>15</w:t>
        </w:r>
        <w:r w:rsidR="001A3252">
          <w:rPr>
            <w:webHidden/>
          </w:rPr>
          <w:fldChar w:fldCharType="end"/>
        </w:r>
      </w:hyperlink>
    </w:p>
    <w:p w14:paraId="1C8A65F8" w14:textId="769632B4" w:rsidR="001A3252" w:rsidRDefault="00037D22">
      <w:pPr>
        <w:pStyle w:val="TOC1"/>
        <w:rPr>
          <w:rFonts w:asciiTheme="minorHAnsi" w:eastAsiaTheme="minorEastAsia" w:hAnsiTheme="minorHAnsi" w:cstheme="minorBidi"/>
          <w:b w:val="0"/>
          <w:szCs w:val="22"/>
        </w:rPr>
      </w:pPr>
      <w:hyperlink w:anchor="_Toc83195202" w:history="1">
        <w:r w:rsidR="001A3252" w:rsidRPr="00760569">
          <w:rPr>
            <w:rStyle w:val="Hyperlink"/>
          </w:rPr>
          <w:t>3.</w:t>
        </w:r>
        <w:r w:rsidR="001A3252">
          <w:rPr>
            <w:rFonts w:asciiTheme="minorHAnsi" w:eastAsiaTheme="minorEastAsia" w:hAnsiTheme="minorHAnsi" w:cstheme="minorBidi"/>
            <w:b w:val="0"/>
            <w:szCs w:val="22"/>
          </w:rPr>
          <w:tab/>
        </w:r>
        <w:r w:rsidR="001A3252" w:rsidRPr="00760569">
          <w:rPr>
            <w:rStyle w:val="Hyperlink"/>
          </w:rPr>
          <w:t>Maintaining Candidate CRR Holder Status Obligations &amp; Operations</w:t>
        </w:r>
        <w:r w:rsidR="001A3252">
          <w:rPr>
            <w:webHidden/>
          </w:rPr>
          <w:tab/>
        </w:r>
        <w:r w:rsidR="001A3252">
          <w:rPr>
            <w:webHidden/>
          </w:rPr>
          <w:fldChar w:fldCharType="begin"/>
        </w:r>
        <w:r w:rsidR="001A3252">
          <w:rPr>
            <w:webHidden/>
          </w:rPr>
          <w:instrText xml:space="preserve"> PAGEREF _Toc83195202 \h </w:instrText>
        </w:r>
        <w:r w:rsidR="001A3252">
          <w:rPr>
            <w:webHidden/>
          </w:rPr>
        </w:r>
        <w:r w:rsidR="001A3252">
          <w:rPr>
            <w:webHidden/>
          </w:rPr>
          <w:fldChar w:fldCharType="separate"/>
        </w:r>
        <w:r w:rsidR="00412F06">
          <w:rPr>
            <w:webHidden/>
          </w:rPr>
          <w:t>15</w:t>
        </w:r>
        <w:r w:rsidR="001A3252">
          <w:rPr>
            <w:webHidden/>
          </w:rPr>
          <w:fldChar w:fldCharType="end"/>
        </w:r>
      </w:hyperlink>
    </w:p>
    <w:p w14:paraId="0476A38E" w14:textId="32AA64A9" w:rsidR="001A3252" w:rsidRDefault="00037D22">
      <w:pPr>
        <w:pStyle w:val="TOC2"/>
        <w:rPr>
          <w:rFonts w:asciiTheme="minorHAnsi" w:eastAsiaTheme="minorEastAsia" w:hAnsiTheme="minorHAnsi" w:cstheme="minorBidi"/>
          <w:szCs w:val="22"/>
        </w:rPr>
      </w:pPr>
      <w:hyperlink w:anchor="_Toc83195203" w:history="1">
        <w:r w:rsidR="001A3252" w:rsidRPr="00760569">
          <w:rPr>
            <w:rStyle w:val="Hyperlink"/>
            <w:rFonts w:cs="Arial"/>
          </w:rPr>
          <w:t>3.1</w:t>
        </w:r>
        <w:r w:rsidR="001A3252">
          <w:rPr>
            <w:rFonts w:asciiTheme="minorHAnsi" w:eastAsiaTheme="minorEastAsia" w:hAnsiTheme="minorHAnsi" w:cstheme="minorBidi"/>
            <w:szCs w:val="22"/>
          </w:rPr>
          <w:tab/>
        </w:r>
        <w:r w:rsidR="001A3252" w:rsidRPr="00760569">
          <w:rPr>
            <w:rStyle w:val="Hyperlink"/>
            <w:rFonts w:cs="Arial"/>
          </w:rPr>
          <w:t>Ongoing Obligations</w:t>
        </w:r>
        <w:r w:rsidR="001A3252">
          <w:rPr>
            <w:webHidden/>
          </w:rPr>
          <w:tab/>
        </w:r>
        <w:r w:rsidR="001A3252">
          <w:rPr>
            <w:webHidden/>
          </w:rPr>
          <w:fldChar w:fldCharType="begin"/>
        </w:r>
        <w:r w:rsidR="001A3252">
          <w:rPr>
            <w:webHidden/>
          </w:rPr>
          <w:instrText xml:space="preserve"> PAGEREF _Toc83195203 \h </w:instrText>
        </w:r>
        <w:r w:rsidR="001A3252">
          <w:rPr>
            <w:webHidden/>
          </w:rPr>
        </w:r>
        <w:r w:rsidR="001A3252">
          <w:rPr>
            <w:webHidden/>
          </w:rPr>
          <w:fldChar w:fldCharType="separate"/>
        </w:r>
        <w:r w:rsidR="00412F06">
          <w:rPr>
            <w:webHidden/>
          </w:rPr>
          <w:t>15</w:t>
        </w:r>
        <w:r w:rsidR="001A3252">
          <w:rPr>
            <w:webHidden/>
          </w:rPr>
          <w:fldChar w:fldCharType="end"/>
        </w:r>
      </w:hyperlink>
    </w:p>
    <w:p w14:paraId="566D2480" w14:textId="4E8FD6E3" w:rsidR="001A3252" w:rsidRDefault="00037D22">
      <w:pPr>
        <w:pStyle w:val="TOC3"/>
        <w:rPr>
          <w:rFonts w:asciiTheme="minorHAnsi" w:eastAsiaTheme="minorEastAsia" w:hAnsiTheme="minorHAnsi" w:cstheme="minorBidi"/>
          <w:szCs w:val="22"/>
        </w:rPr>
      </w:pPr>
      <w:hyperlink w:anchor="_Toc83195204" w:history="1">
        <w:r w:rsidR="001A3252" w:rsidRPr="00760569">
          <w:rPr>
            <w:rStyle w:val="Hyperlink"/>
            <w:rFonts w:cs="Arial"/>
          </w:rPr>
          <w:t>3.1.1</w:t>
        </w:r>
        <w:r w:rsidR="001A3252">
          <w:rPr>
            <w:rFonts w:asciiTheme="minorHAnsi" w:eastAsiaTheme="minorEastAsia" w:hAnsiTheme="minorHAnsi" w:cstheme="minorBidi"/>
            <w:szCs w:val="22"/>
          </w:rPr>
          <w:tab/>
        </w:r>
        <w:r w:rsidR="001A3252" w:rsidRPr="00760569">
          <w:rPr>
            <w:rStyle w:val="Hyperlink"/>
            <w:rFonts w:cs="Arial"/>
          </w:rPr>
          <w:t>Failure to Inform</w:t>
        </w:r>
        <w:r w:rsidR="001A3252">
          <w:rPr>
            <w:webHidden/>
          </w:rPr>
          <w:tab/>
        </w:r>
        <w:r w:rsidR="001A3252">
          <w:rPr>
            <w:webHidden/>
          </w:rPr>
          <w:fldChar w:fldCharType="begin"/>
        </w:r>
        <w:r w:rsidR="001A3252">
          <w:rPr>
            <w:webHidden/>
          </w:rPr>
          <w:instrText xml:space="preserve"> PAGEREF _Toc83195204 \h </w:instrText>
        </w:r>
        <w:r w:rsidR="001A3252">
          <w:rPr>
            <w:webHidden/>
          </w:rPr>
        </w:r>
        <w:r w:rsidR="001A3252">
          <w:rPr>
            <w:webHidden/>
          </w:rPr>
          <w:fldChar w:fldCharType="separate"/>
        </w:r>
        <w:r w:rsidR="00412F06">
          <w:rPr>
            <w:webHidden/>
          </w:rPr>
          <w:t>15</w:t>
        </w:r>
        <w:r w:rsidR="001A3252">
          <w:rPr>
            <w:webHidden/>
          </w:rPr>
          <w:fldChar w:fldCharType="end"/>
        </w:r>
      </w:hyperlink>
    </w:p>
    <w:p w14:paraId="341E18E5" w14:textId="7B47DF43" w:rsidR="001A3252" w:rsidRDefault="00037D22">
      <w:pPr>
        <w:pStyle w:val="TOC3"/>
      </w:pPr>
      <w:hyperlink w:anchor="_Toc83195205" w:history="1">
        <w:r w:rsidR="001A3252" w:rsidRPr="00760569">
          <w:rPr>
            <w:rStyle w:val="Hyperlink"/>
            <w:rFonts w:cs="Arial"/>
          </w:rPr>
          <w:t>3.1.2</w:t>
        </w:r>
        <w:r w:rsidR="001A3252">
          <w:rPr>
            <w:rFonts w:asciiTheme="minorHAnsi" w:eastAsiaTheme="minorEastAsia" w:hAnsiTheme="minorHAnsi" w:cstheme="minorBidi"/>
            <w:szCs w:val="22"/>
          </w:rPr>
          <w:tab/>
        </w:r>
        <w:r w:rsidR="001A3252" w:rsidRPr="00760569">
          <w:rPr>
            <w:rStyle w:val="Hyperlink"/>
            <w:rFonts w:cs="Arial"/>
          </w:rPr>
          <w:t>CRR Entity Initiated Self-Termination</w:t>
        </w:r>
        <w:r w:rsidR="001A3252">
          <w:rPr>
            <w:webHidden/>
          </w:rPr>
          <w:tab/>
        </w:r>
        <w:r w:rsidR="001A3252">
          <w:rPr>
            <w:webHidden/>
          </w:rPr>
          <w:fldChar w:fldCharType="begin"/>
        </w:r>
        <w:r w:rsidR="001A3252">
          <w:rPr>
            <w:webHidden/>
          </w:rPr>
          <w:instrText xml:space="preserve"> PAGEREF _Toc83195205 \h </w:instrText>
        </w:r>
        <w:r w:rsidR="001A3252">
          <w:rPr>
            <w:webHidden/>
          </w:rPr>
        </w:r>
        <w:r w:rsidR="001A3252">
          <w:rPr>
            <w:webHidden/>
          </w:rPr>
          <w:fldChar w:fldCharType="separate"/>
        </w:r>
        <w:r w:rsidR="00412F06">
          <w:rPr>
            <w:webHidden/>
          </w:rPr>
          <w:t>16</w:t>
        </w:r>
        <w:r w:rsidR="001A3252">
          <w:rPr>
            <w:webHidden/>
          </w:rPr>
          <w:fldChar w:fldCharType="end"/>
        </w:r>
      </w:hyperlink>
    </w:p>
    <w:p w14:paraId="35762CB9" w14:textId="70DA26A5" w:rsidR="00C755C2" w:rsidRPr="00037D22" w:rsidRDefault="00C755C2" w:rsidP="00037D22">
      <w:pPr>
        <w:rPr>
          <w:rFonts w:eastAsiaTheme="minorEastAsia"/>
        </w:rPr>
      </w:pPr>
      <w:r>
        <w:rPr>
          <w:rFonts w:eastAsiaTheme="minorEastAsia"/>
        </w:rPr>
        <w:tab/>
      </w:r>
      <w:r>
        <w:rPr>
          <w:rFonts w:eastAsiaTheme="minorEastAsia"/>
        </w:rPr>
        <w:tab/>
        <w:t>3.1.2.1</w:t>
      </w:r>
      <w:r w:rsidRPr="00C755C2">
        <w:rPr>
          <w:rFonts w:eastAsiaTheme="minorEastAsia"/>
        </w:rPr>
        <w:tab/>
        <w:t>Termination for LSEs Subject to Load Migration</w:t>
      </w:r>
      <w:r>
        <w:rPr>
          <w:rFonts w:eastAsiaTheme="minorEastAsia"/>
        </w:rPr>
        <w:t>…………………………..16</w:t>
      </w:r>
    </w:p>
    <w:p w14:paraId="01ADCD3B" w14:textId="1891F051" w:rsidR="001A3252" w:rsidRDefault="00037D22">
      <w:pPr>
        <w:pStyle w:val="TOC3"/>
        <w:rPr>
          <w:rFonts w:asciiTheme="minorHAnsi" w:eastAsiaTheme="minorEastAsia" w:hAnsiTheme="minorHAnsi" w:cstheme="minorBidi"/>
          <w:szCs w:val="22"/>
        </w:rPr>
      </w:pPr>
      <w:hyperlink w:anchor="_Toc83195206" w:history="1">
        <w:r w:rsidR="001A3252" w:rsidRPr="00760569">
          <w:rPr>
            <w:rStyle w:val="Hyperlink"/>
            <w:rFonts w:cs="Arial"/>
          </w:rPr>
          <w:t>3.1.3</w:t>
        </w:r>
        <w:r w:rsidR="001A3252">
          <w:rPr>
            <w:rFonts w:asciiTheme="minorHAnsi" w:eastAsiaTheme="minorEastAsia" w:hAnsiTheme="minorHAnsi" w:cstheme="minorBidi"/>
            <w:szCs w:val="22"/>
          </w:rPr>
          <w:tab/>
        </w:r>
        <w:r w:rsidR="001A3252" w:rsidRPr="00760569">
          <w:rPr>
            <w:rStyle w:val="Hyperlink"/>
            <w:rFonts w:cs="Arial"/>
          </w:rPr>
          <w:t>Training &amp; Testing</w:t>
        </w:r>
        <w:r w:rsidR="001A3252">
          <w:rPr>
            <w:webHidden/>
          </w:rPr>
          <w:tab/>
        </w:r>
        <w:r w:rsidR="001A3252">
          <w:rPr>
            <w:webHidden/>
          </w:rPr>
          <w:fldChar w:fldCharType="begin"/>
        </w:r>
        <w:r w:rsidR="001A3252">
          <w:rPr>
            <w:webHidden/>
          </w:rPr>
          <w:instrText xml:space="preserve"> PAGEREF _Toc83195206 \h </w:instrText>
        </w:r>
        <w:r w:rsidR="001A3252">
          <w:rPr>
            <w:webHidden/>
          </w:rPr>
        </w:r>
        <w:r w:rsidR="001A3252">
          <w:rPr>
            <w:webHidden/>
          </w:rPr>
          <w:fldChar w:fldCharType="separate"/>
        </w:r>
        <w:r w:rsidR="00412F06">
          <w:rPr>
            <w:webHidden/>
          </w:rPr>
          <w:t>16</w:t>
        </w:r>
        <w:r w:rsidR="001A3252">
          <w:rPr>
            <w:webHidden/>
          </w:rPr>
          <w:fldChar w:fldCharType="end"/>
        </w:r>
      </w:hyperlink>
    </w:p>
    <w:p w14:paraId="03A70137" w14:textId="3DC12671" w:rsidR="001A3252" w:rsidRDefault="00037D22">
      <w:pPr>
        <w:pStyle w:val="TOC1"/>
        <w:rPr>
          <w:rFonts w:asciiTheme="minorHAnsi" w:eastAsiaTheme="minorEastAsia" w:hAnsiTheme="minorHAnsi" w:cstheme="minorBidi"/>
          <w:b w:val="0"/>
          <w:szCs w:val="22"/>
        </w:rPr>
      </w:pPr>
      <w:hyperlink w:anchor="_Toc83195207" w:history="1">
        <w:r w:rsidR="001A3252" w:rsidRPr="00760569">
          <w:rPr>
            <w:rStyle w:val="Hyperlink"/>
          </w:rPr>
          <w:t>A.</w:t>
        </w:r>
        <w:r w:rsidR="001A3252">
          <w:rPr>
            <w:rFonts w:asciiTheme="minorHAnsi" w:eastAsiaTheme="minorEastAsia" w:hAnsiTheme="minorHAnsi" w:cstheme="minorBidi"/>
            <w:b w:val="0"/>
            <w:szCs w:val="22"/>
          </w:rPr>
          <w:tab/>
        </w:r>
        <w:r w:rsidR="001A3252" w:rsidRPr="00760569">
          <w:rPr>
            <w:rStyle w:val="Hyperlink"/>
          </w:rPr>
          <w:t>Candidate CRR Holder Application Form</w:t>
        </w:r>
        <w:r w:rsidR="001A3252">
          <w:rPr>
            <w:webHidden/>
          </w:rPr>
          <w:tab/>
        </w:r>
        <w:r w:rsidR="001A3252">
          <w:rPr>
            <w:webHidden/>
          </w:rPr>
          <w:fldChar w:fldCharType="begin"/>
        </w:r>
        <w:r w:rsidR="001A3252">
          <w:rPr>
            <w:webHidden/>
          </w:rPr>
          <w:instrText xml:space="preserve"> PAGEREF _Toc83195207 \h </w:instrText>
        </w:r>
        <w:r w:rsidR="001A3252">
          <w:rPr>
            <w:webHidden/>
          </w:rPr>
        </w:r>
        <w:r w:rsidR="001A3252">
          <w:rPr>
            <w:webHidden/>
          </w:rPr>
          <w:fldChar w:fldCharType="separate"/>
        </w:r>
        <w:r w:rsidR="00412F06">
          <w:rPr>
            <w:webHidden/>
          </w:rPr>
          <w:t>1</w:t>
        </w:r>
        <w:r w:rsidR="001A3252">
          <w:rPr>
            <w:webHidden/>
          </w:rPr>
          <w:fldChar w:fldCharType="end"/>
        </w:r>
      </w:hyperlink>
    </w:p>
    <w:p w14:paraId="38E657FA" w14:textId="4F03EA68" w:rsidR="001A3252" w:rsidRDefault="00037D22">
      <w:pPr>
        <w:pStyle w:val="TOC2"/>
        <w:rPr>
          <w:rFonts w:asciiTheme="minorHAnsi" w:eastAsiaTheme="minorEastAsia" w:hAnsiTheme="minorHAnsi" w:cstheme="minorBidi"/>
          <w:szCs w:val="22"/>
        </w:rPr>
      </w:pPr>
      <w:hyperlink w:anchor="_Toc83195208" w:history="1">
        <w:r w:rsidR="001A3252" w:rsidRPr="00760569">
          <w:rPr>
            <w:rStyle w:val="Hyperlink"/>
            <w:rFonts w:cs="Arial"/>
            <w:bCs/>
          </w:rPr>
          <w:t>3.2</w:t>
        </w:r>
        <w:r w:rsidR="001A3252">
          <w:rPr>
            <w:rFonts w:asciiTheme="minorHAnsi" w:eastAsiaTheme="minorEastAsia" w:hAnsiTheme="minorHAnsi" w:cstheme="minorBidi"/>
            <w:szCs w:val="22"/>
          </w:rPr>
          <w:tab/>
        </w:r>
        <w:r w:rsidR="001A3252" w:rsidRPr="00760569">
          <w:rPr>
            <w:rStyle w:val="Hyperlink"/>
            <w:rFonts w:cs="Arial"/>
            <w:bCs/>
            <w:i/>
            <w:iCs/>
          </w:rPr>
          <w:t>Section I: Administrative Requirements</w:t>
        </w:r>
        <w:r w:rsidR="001A3252">
          <w:rPr>
            <w:webHidden/>
          </w:rPr>
          <w:tab/>
        </w:r>
        <w:r w:rsidR="001A3252">
          <w:rPr>
            <w:webHidden/>
          </w:rPr>
          <w:fldChar w:fldCharType="begin"/>
        </w:r>
        <w:r w:rsidR="001A3252">
          <w:rPr>
            <w:webHidden/>
          </w:rPr>
          <w:instrText xml:space="preserve"> PAGEREF _Toc83195208 \h </w:instrText>
        </w:r>
        <w:r w:rsidR="001A3252">
          <w:rPr>
            <w:webHidden/>
          </w:rPr>
        </w:r>
        <w:r w:rsidR="001A3252">
          <w:rPr>
            <w:webHidden/>
          </w:rPr>
          <w:fldChar w:fldCharType="separate"/>
        </w:r>
        <w:r w:rsidR="00412F06">
          <w:rPr>
            <w:webHidden/>
          </w:rPr>
          <w:t>1</w:t>
        </w:r>
        <w:r w:rsidR="001A3252">
          <w:rPr>
            <w:webHidden/>
          </w:rPr>
          <w:fldChar w:fldCharType="end"/>
        </w:r>
      </w:hyperlink>
    </w:p>
    <w:p w14:paraId="77C9D6BE" w14:textId="31EFC51D" w:rsidR="001A3252" w:rsidRDefault="00037D22">
      <w:pPr>
        <w:pStyle w:val="TOC2"/>
        <w:rPr>
          <w:rFonts w:asciiTheme="minorHAnsi" w:eastAsiaTheme="minorEastAsia" w:hAnsiTheme="minorHAnsi" w:cstheme="minorBidi"/>
          <w:szCs w:val="22"/>
        </w:rPr>
      </w:pPr>
      <w:hyperlink w:anchor="_Toc83195209" w:history="1">
        <w:r w:rsidR="001A3252" w:rsidRPr="00760569">
          <w:rPr>
            <w:rStyle w:val="Hyperlink"/>
            <w:rFonts w:cs="Arial"/>
            <w:bCs/>
            <w:i/>
            <w:iCs/>
          </w:rPr>
          <w:t>Section II: CRR Registration Process Contact Information</w:t>
        </w:r>
        <w:r w:rsidR="001A3252">
          <w:rPr>
            <w:webHidden/>
          </w:rPr>
          <w:tab/>
        </w:r>
        <w:r w:rsidR="001A3252">
          <w:rPr>
            <w:webHidden/>
          </w:rPr>
          <w:fldChar w:fldCharType="begin"/>
        </w:r>
        <w:r w:rsidR="001A3252">
          <w:rPr>
            <w:webHidden/>
          </w:rPr>
          <w:instrText xml:space="preserve"> PAGEREF _Toc83195209 \h </w:instrText>
        </w:r>
        <w:r w:rsidR="001A3252">
          <w:rPr>
            <w:webHidden/>
          </w:rPr>
        </w:r>
        <w:r w:rsidR="001A3252">
          <w:rPr>
            <w:webHidden/>
          </w:rPr>
          <w:fldChar w:fldCharType="separate"/>
        </w:r>
        <w:r w:rsidR="00412F06">
          <w:rPr>
            <w:webHidden/>
          </w:rPr>
          <w:t>2</w:t>
        </w:r>
        <w:r w:rsidR="001A3252">
          <w:rPr>
            <w:webHidden/>
          </w:rPr>
          <w:fldChar w:fldCharType="end"/>
        </w:r>
      </w:hyperlink>
    </w:p>
    <w:p w14:paraId="15402C24" w14:textId="3208F097" w:rsidR="001A3252" w:rsidRDefault="00037D22">
      <w:pPr>
        <w:pStyle w:val="TOC2"/>
        <w:rPr>
          <w:rFonts w:asciiTheme="minorHAnsi" w:eastAsiaTheme="minorEastAsia" w:hAnsiTheme="minorHAnsi" w:cstheme="minorBidi"/>
          <w:szCs w:val="22"/>
        </w:rPr>
      </w:pPr>
      <w:hyperlink w:anchor="_Toc83195210" w:history="1">
        <w:r w:rsidR="001A3252" w:rsidRPr="00760569">
          <w:rPr>
            <w:rStyle w:val="Hyperlink"/>
            <w:rFonts w:cs="Arial"/>
            <w:bCs/>
            <w:i/>
            <w:iCs/>
          </w:rPr>
          <w:t>Section III: Signatory Page</w:t>
        </w:r>
        <w:r w:rsidR="001A3252">
          <w:rPr>
            <w:webHidden/>
          </w:rPr>
          <w:tab/>
        </w:r>
        <w:r w:rsidR="001A3252">
          <w:rPr>
            <w:webHidden/>
          </w:rPr>
          <w:fldChar w:fldCharType="begin"/>
        </w:r>
        <w:r w:rsidR="001A3252">
          <w:rPr>
            <w:webHidden/>
          </w:rPr>
          <w:instrText xml:space="preserve"> PAGEREF _Toc83195210 \h </w:instrText>
        </w:r>
        <w:r w:rsidR="001A3252">
          <w:rPr>
            <w:webHidden/>
          </w:rPr>
        </w:r>
        <w:r w:rsidR="001A3252">
          <w:rPr>
            <w:webHidden/>
          </w:rPr>
          <w:fldChar w:fldCharType="separate"/>
        </w:r>
        <w:r w:rsidR="00412F06">
          <w:rPr>
            <w:webHidden/>
          </w:rPr>
          <w:t>3</w:t>
        </w:r>
        <w:r w:rsidR="001A3252">
          <w:rPr>
            <w:webHidden/>
          </w:rPr>
          <w:fldChar w:fldCharType="end"/>
        </w:r>
      </w:hyperlink>
    </w:p>
    <w:p w14:paraId="59EA10F5" w14:textId="2E60D492" w:rsidR="001A3252" w:rsidRDefault="00037D22">
      <w:pPr>
        <w:pStyle w:val="TOC1"/>
        <w:rPr>
          <w:rFonts w:asciiTheme="minorHAnsi" w:eastAsiaTheme="minorEastAsia" w:hAnsiTheme="minorHAnsi" w:cstheme="minorBidi"/>
          <w:b w:val="0"/>
          <w:szCs w:val="22"/>
        </w:rPr>
      </w:pPr>
      <w:hyperlink w:anchor="_Toc83195211" w:history="1">
        <w:r w:rsidR="001A3252" w:rsidRPr="00760569">
          <w:rPr>
            <w:rStyle w:val="Hyperlink"/>
          </w:rPr>
          <w:t>B.  CRR Entity Agreement Information Request Sheet</w:t>
        </w:r>
        <w:r w:rsidR="001A3252">
          <w:rPr>
            <w:webHidden/>
          </w:rPr>
          <w:tab/>
        </w:r>
        <w:r w:rsidR="001A3252">
          <w:rPr>
            <w:webHidden/>
          </w:rPr>
          <w:fldChar w:fldCharType="begin"/>
        </w:r>
        <w:r w:rsidR="001A3252">
          <w:rPr>
            <w:webHidden/>
          </w:rPr>
          <w:instrText xml:space="preserve"> PAGEREF _Toc83195211 \h </w:instrText>
        </w:r>
        <w:r w:rsidR="001A3252">
          <w:rPr>
            <w:webHidden/>
          </w:rPr>
        </w:r>
        <w:r w:rsidR="001A3252">
          <w:rPr>
            <w:webHidden/>
          </w:rPr>
          <w:fldChar w:fldCharType="separate"/>
        </w:r>
        <w:r w:rsidR="00412F06">
          <w:rPr>
            <w:webHidden/>
          </w:rPr>
          <w:t>1</w:t>
        </w:r>
        <w:r w:rsidR="001A3252">
          <w:rPr>
            <w:webHidden/>
          </w:rPr>
          <w:fldChar w:fldCharType="end"/>
        </w:r>
      </w:hyperlink>
    </w:p>
    <w:p w14:paraId="37F577E3" w14:textId="577CE846" w:rsidR="00A15A17" w:rsidRPr="00F40CCD" w:rsidRDefault="00FA6184" w:rsidP="00A15A17">
      <w:pPr>
        <w:rPr>
          <w:rFonts w:cs="Arial"/>
          <w:b/>
          <w:szCs w:val="22"/>
        </w:rPr>
      </w:pPr>
      <w:r w:rsidRPr="00F40CCD">
        <w:rPr>
          <w:rFonts w:cs="Arial"/>
          <w:b/>
          <w:szCs w:val="22"/>
        </w:rPr>
        <w:lastRenderedPageBreak/>
        <w:fldChar w:fldCharType="end"/>
      </w:r>
    </w:p>
    <w:p w14:paraId="5F050320" w14:textId="77777777" w:rsidR="00A15A17" w:rsidRPr="00F40CCD" w:rsidRDefault="00A15A17" w:rsidP="00A15A17">
      <w:pPr>
        <w:pStyle w:val="ExhLst"/>
        <w:rPr>
          <w:rFonts w:cs="Arial"/>
          <w:szCs w:val="22"/>
        </w:rPr>
      </w:pPr>
      <w:r w:rsidRPr="00F40CCD">
        <w:rPr>
          <w:rFonts w:cs="Arial"/>
          <w:szCs w:val="22"/>
        </w:rPr>
        <w:t>List of Exhibits:</w:t>
      </w:r>
    </w:p>
    <w:p w14:paraId="5E55BD49" w14:textId="406C6E40" w:rsidR="00F4050F" w:rsidRPr="00F40CCD" w:rsidRDefault="00A15A17">
      <w:pPr>
        <w:pStyle w:val="TableofFigures"/>
        <w:tabs>
          <w:tab w:val="right" w:leader="dot" w:pos="9350"/>
        </w:tabs>
        <w:rPr>
          <w:rFonts w:cs="Arial"/>
          <w:noProof/>
          <w:szCs w:val="22"/>
        </w:rPr>
      </w:pPr>
      <w:r w:rsidRPr="00F40CCD">
        <w:rPr>
          <w:rFonts w:cs="Arial"/>
          <w:noProof/>
          <w:szCs w:val="22"/>
        </w:rPr>
        <w:fldChar w:fldCharType="begin"/>
      </w:r>
      <w:r w:rsidRPr="00F40CCD">
        <w:rPr>
          <w:rFonts w:cs="Arial"/>
          <w:noProof/>
          <w:szCs w:val="22"/>
        </w:rPr>
        <w:instrText xml:space="preserve"> TOC \h \z \c "Exhibit" </w:instrText>
      </w:r>
      <w:r w:rsidRPr="00F40CCD">
        <w:rPr>
          <w:rFonts w:cs="Arial"/>
          <w:noProof/>
          <w:szCs w:val="22"/>
        </w:rPr>
        <w:fldChar w:fldCharType="separate"/>
      </w:r>
      <w:hyperlink w:anchor="_Toc224620256" w:history="1">
        <w:r w:rsidR="00F4050F" w:rsidRPr="00F40CCD">
          <w:rPr>
            <w:rStyle w:val="Hyperlink"/>
            <w:rFonts w:cs="Arial"/>
            <w:noProof/>
            <w:szCs w:val="22"/>
          </w:rPr>
          <w:t>Exhibit 1</w:t>
        </w:r>
        <w:r w:rsidR="00F4050F" w:rsidRPr="00F40CCD">
          <w:rPr>
            <w:rStyle w:val="Hyperlink"/>
            <w:rFonts w:cs="Arial"/>
            <w:noProof/>
            <w:szCs w:val="22"/>
          </w:rPr>
          <w:noBreakHyphen/>
          <w:t xml:space="preserve">1: </w:t>
        </w:r>
        <w:r w:rsidR="001B4F3B" w:rsidRPr="00F40CCD">
          <w:rPr>
            <w:rStyle w:val="Hyperlink"/>
            <w:rFonts w:cs="Arial"/>
            <w:noProof/>
            <w:szCs w:val="22"/>
          </w:rPr>
          <w:t>CAISO</w:t>
        </w:r>
        <w:r w:rsidR="00F4050F" w:rsidRPr="00F40CCD">
          <w:rPr>
            <w:rStyle w:val="Hyperlink"/>
            <w:rFonts w:cs="Arial"/>
            <w:noProof/>
            <w:szCs w:val="22"/>
          </w:rPr>
          <w:t xml:space="preserve"> BPMs</w:t>
        </w:r>
        <w:r w:rsidR="00F4050F" w:rsidRPr="00F40CCD">
          <w:rPr>
            <w:rFonts w:cs="Arial"/>
            <w:noProof/>
            <w:webHidden/>
            <w:szCs w:val="22"/>
          </w:rPr>
          <w:tab/>
        </w:r>
        <w:r w:rsidR="00F4050F" w:rsidRPr="00F40CCD">
          <w:rPr>
            <w:rFonts w:cs="Arial"/>
            <w:noProof/>
            <w:webHidden/>
            <w:szCs w:val="22"/>
          </w:rPr>
          <w:fldChar w:fldCharType="begin"/>
        </w:r>
        <w:r w:rsidR="00F4050F" w:rsidRPr="00F40CCD">
          <w:rPr>
            <w:rFonts w:cs="Arial"/>
            <w:noProof/>
            <w:webHidden/>
            <w:szCs w:val="22"/>
          </w:rPr>
          <w:instrText xml:space="preserve"> PAGEREF _Toc224620256 \h </w:instrText>
        </w:r>
        <w:r w:rsidR="00F4050F" w:rsidRPr="00F40CCD">
          <w:rPr>
            <w:rFonts w:cs="Arial"/>
            <w:noProof/>
            <w:webHidden/>
            <w:szCs w:val="22"/>
          </w:rPr>
        </w:r>
        <w:r w:rsidR="00F4050F" w:rsidRPr="00F40CCD">
          <w:rPr>
            <w:rFonts w:cs="Arial"/>
            <w:noProof/>
            <w:webHidden/>
            <w:szCs w:val="22"/>
          </w:rPr>
          <w:fldChar w:fldCharType="separate"/>
        </w:r>
        <w:r w:rsidR="00412F06">
          <w:rPr>
            <w:rFonts w:cs="Arial"/>
            <w:noProof/>
            <w:webHidden/>
            <w:szCs w:val="22"/>
          </w:rPr>
          <w:t>5</w:t>
        </w:r>
        <w:r w:rsidR="00F4050F" w:rsidRPr="00F40CCD">
          <w:rPr>
            <w:rFonts w:cs="Arial"/>
            <w:noProof/>
            <w:webHidden/>
            <w:szCs w:val="22"/>
          </w:rPr>
          <w:fldChar w:fldCharType="end"/>
        </w:r>
      </w:hyperlink>
    </w:p>
    <w:p w14:paraId="1A4B917B" w14:textId="1ACE551C" w:rsidR="00F4050F" w:rsidRPr="00F40CCD" w:rsidRDefault="00412F06">
      <w:pPr>
        <w:pStyle w:val="TableofFigures"/>
        <w:tabs>
          <w:tab w:val="right" w:leader="dot" w:pos="9350"/>
        </w:tabs>
        <w:rPr>
          <w:rFonts w:cs="Arial"/>
          <w:noProof/>
          <w:szCs w:val="22"/>
        </w:rPr>
      </w:pPr>
      <w:hyperlink w:anchor="_Toc224620257" w:history="1">
        <w:r w:rsidR="00F4050F" w:rsidRPr="00F40CCD">
          <w:rPr>
            <w:rStyle w:val="Hyperlink"/>
            <w:rFonts w:cs="Arial"/>
            <w:noProof/>
            <w:szCs w:val="22"/>
          </w:rPr>
          <w:t>Exhibit 2</w:t>
        </w:r>
        <w:r w:rsidR="00F4050F" w:rsidRPr="00F40CCD">
          <w:rPr>
            <w:rStyle w:val="Hyperlink"/>
            <w:rFonts w:cs="Arial"/>
            <w:noProof/>
            <w:szCs w:val="22"/>
          </w:rPr>
          <w:noBreakHyphen/>
          <w:t>1: Candidate CRR Holder Application Timeline</w:t>
        </w:r>
        <w:r w:rsidR="00F4050F" w:rsidRPr="00F40CCD">
          <w:rPr>
            <w:rFonts w:cs="Arial"/>
            <w:noProof/>
            <w:webHidden/>
            <w:szCs w:val="22"/>
          </w:rPr>
          <w:tab/>
        </w:r>
        <w:r w:rsidR="00F4050F" w:rsidRPr="00F40CCD">
          <w:rPr>
            <w:rFonts w:cs="Arial"/>
            <w:noProof/>
            <w:webHidden/>
            <w:szCs w:val="22"/>
          </w:rPr>
          <w:fldChar w:fldCharType="begin"/>
        </w:r>
        <w:r w:rsidR="00F4050F" w:rsidRPr="00F40CCD">
          <w:rPr>
            <w:rFonts w:cs="Arial"/>
            <w:noProof/>
            <w:webHidden/>
            <w:szCs w:val="22"/>
          </w:rPr>
          <w:instrText xml:space="preserve"> PAGEREF _Toc224620257 \h </w:instrText>
        </w:r>
        <w:r w:rsidR="00F4050F" w:rsidRPr="00F40CCD">
          <w:rPr>
            <w:rFonts w:cs="Arial"/>
            <w:noProof/>
            <w:webHidden/>
            <w:szCs w:val="22"/>
          </w:rPr>
        </w:r>
        <w:r w:rsidR="00F4050F" w:rsidRPr="00F40CCD">
          <w:rPr>
            <w:rFonts w:cs="Arial"/>
            <w:noProof/>
            <w:webHidden/>
            <w:szCs w:val="22"/>
          </w:rPr>
          <w:fldChar w:fldCharType="separate"/>
        </w:r>
        <w:r>
          <w:rPr>
            <w:rFonts w:cs="Arial"/>
            <w:noProof/>
            <w:webHidden/>
            <w:szCs w:val="22"/>
          </w:rPr>
          <w:t>8</w:t>
        </w:r>
        <w:r w:rsidR="00F4050F" w:rsidRPr="00F40CCD">
          <w:rPr>
            <w:rFonts w:cs="Arial"/>
            <w:noProof/>
            <w:webHidden/>
            <w:szCs w:val="22"/>
          </w:rPr>
          <w:fldChar w:fldCharType="end"/>
        </w:r>
      </w:hyperlink>
    </w:p>
    <w:p w14:paraId="6018EE1A" w14:textId="77777777" w:rsidR="00A15A17" w:rsidRPr="00F40CCD" w:rsidRDefault="00A15A17" w:rsidP="00A15A17">
      <w:pPr>
        <w:pStyle w:val="TableofFigures"/>
        <w:tabs>
          <w:tab w:val="right" w:leader="dot" w:pos="9350"/>
        </w:tabs>
        <w:rPr>
          <w:rFonts w:cs="Arial"/>
          <w:szCs w:val="22"/>
        </w:rPr>
      </w:pPr>
      <w:r w:rsidRPr="00F40CCD">
        <w:rPr>
          <w:rFonts w:cs="Arial"/>
          <w:noProof/>
          <w:szCs w:val="22"/>
        </w:rPr>
        <w:fldChar w:fldCharType="end"/>
      </w:r>
    </w:p>
    <w:p w14:paraId="37735428" w14:textId="77777777" w:rsidR="00A15A17" w:rsidRPr="00F40CCD" w:rsidRDefault="00A15A17" w:rsidP="00A15A17">
      <w:pPr>
        <w:rPr>
          <w:rFonts w:cs="Arial"/>
          <w:szCs w:val="22"/>
        </w:rPr>
      </w:pPr>
    </w:p>
    <w:p w14:paraId="5E704DE8" w14:textId="77777777" w:rsidR="00A15A17" w:rsidRPr="00F40CCD" w:rsidRDefault="00A15A17" w:rsidP="00A15A17">
      <w:pPr>
        <w:rPr>
          <w:rFonts w:cs="Arial"/>
          <w:szCs w:val="22"/>
        </w:rPr>
      </w:pPr>
    </w:p>
    <w:p w14:paraId="1569B325" w14:textId="77777777" w:rsidR="00A15A17" w:rsidRPr="00F40CCD" w:rsidRDefault="00A15A17" w:rsidP="00A15A17">
      <w:pPr>
        <w:pStyle w:val="ParaText"/>
        <w:rPr>
          <w:rFonts w:cs="Arial"/>
          <w:szCs w:val="22"/>
        </w:rPr>
        <w:sectPr w:rsidR="00A15A17" w:rsidRPr="00F40CCD">
          <w:headerReference w:type="default" r:id="rId13"/>
          <w:footerReference w:type="default" r:id="rId14"/>
          <w:pgSz w:w="12240" w:h="15840"/>
          <w:pgMar w:top="1728" w:right="1440" w:bottom="1728" w:left="1440" w:header="720" w:footer="720" w:gutter="0"/>
          <w:pgNumType w:start="1"/>
          <w:cols w:space="720"/>
        </w:sectPr>
      </w:pPr>
    </w:p>
    <w:p w14:paraId="130A6192" w14:textId="77777777" w:rsidR="00A15A17" w:rsidRPr="00F40CCD" w:rsidRDefault="00A15A17" w:rsidP="000037DF">
      <w:pPr>
        <w:pStyle w:val="Heading1"/>
        <w:tabs>
          <w:tab w:val="clear" w:pos="1080"/>
        </w:tabs>
        <w:rPr>
          <w:rFonts w:cs="Arial"/>
          <w:sz w:val="22"/>
          <w:szCs w:val="22"/>
        </w:rPr>
      </w:pPr>
      <w:bookmarkStart w:id="1" w:name="_Toc112039791"/>
      <w:bookmarkStart w:id="2" w:name="_Toc136942224"/>
      <w:bookmarkStart w:id="3" w:name="_Toc83195182"/>
      <w:r w:rsidRPr="00F40CCD">
        <w:rPr>
          <w:rFonts w:cs="Arial"/>
          <w:sz w:val="22"/>
          <w:szCs w:val="22"/>
        </w:rPr>
        <w:lastRenderedPageBreak/>
        <w:t>Introduction</w:t>
      </w:r>
      <w:bookmarkEnd w:id="1"/>
      <w:bookmarkEnd w:id="2"/>
      <w:bookmarkEnd w:id="3"/>
    </w:p>
    <w:p w14:paraId="104DCA53" w14:textId="77777777" w:rsidR="00A15A17" w:rsidRPr="00F40CCD" w:rsidRDefault="00A15A17" w:rsidP="00A15A17">
      <w:pPr>
        <w:pStyle w:val="ParaText"/>
        <w:jc w:val="left"/>
        <w:rPr>
          <w:rFonts w:cs="Arial"/>
          <w:szCs w:val="22"/>
        </w:rPr>
      </w:pPr>
      <w:r w:rsidRPr="00F40CCD">
        <w:rPr>
          <w:rFonts w:cs="Arial"/>
          <w:szCs w:val="22"/>
        </w:rPr>
        <w:t>In this Introduction you will find the following information:</w:t>
      </w:r>
    </w:p>
    <w:p w14:paraId="1357930B" w14:textId="77777777" w:rsidR="00A15A17" w:rsidRPr="00F40CCD" w:rsidRDefault="00A15A17" w:rsidP="00A15A17">
      <w:pPr>
        <w:pStyle w:val="Bullet1HRt"/>
        <w:jc w:val="left"/>
        <w:rPr>
          <w:rFonts w:cs="Arial"/>
          <w:szCs w:val="22"/>
        </w:rPr>
      </w:pPr>
      <w:r w:rsidRPr="00F40CCD">
        <w:rPr>
          <w:rFonts w:cs="Arial"/>
          <w:szCs w:val="22"/>
        </w:rPr>
        <w:t xml:space="preserve">The purpose of </w:t>
      </w:r>
      <w:r w:rsidR="001B4F3B" w:rsidRPr="00F40CCD">
        <w:rPr>
          <w:rFonts w:cs="Arial"/>
          <w:szCs w:val="22"/>
        </w:rPr>
        <w:t>CAISO</w:t>
      </w:r>
      <w:r w:rsidRPr="00F40CCD">
        <w:rPr>
          <w:rFonts w:cs="Arial"/>
          <w:szCs w:val="22"/>
        </w:rPr>
        <w:t xml:space="preserve"> BPMs</w:t>
      </w:r>
    </w:p>
    <w:p w14:paraId="21B0CC03" w14:textId="77777777" w:rsidR="00A15A17" w:rsidRPr="00F40CCD" w:rsidRDefault="00A15A17" w:rsidP="00A15A17">
      <w:pPr>
        <w:pStyle w:val="Bullet1HRt"/>
        <w:jc w:val="left"/>
        <w:rPr>
          <w:rFonts w:cs="Arial"/>
          <w:szCs w:val="22"/>
        </w:rPr>
      </w:pPr>
      <w:r w:rsidRPr="00F40CCD">
        <w:rPr>
          <w:rFonts w:cs="Arial"/>
          <w:szCs w:val="22"/>
        </w:rPr>
        <w:t xml:space="preserve">What you can expect from this </w:t>
      </w:r>
      <w:r w:rsidR="001B4F3B" w:rsidRPr="00F40CCD">
        <w:rPr>
          <w:rFonts w:cs="Arial"/>
          <w:szCs w:val="22"/>
        </w:rPr>
        <w:t>CAISO</w:t>
      </w:r>
      <w:r w:rsidRPr="00F40CCD">
        <w:rPr>
          <w:rFonts w:cs="Arial"/>
          <w:szCs w:val="22"/>
        </w:rPr>
        <w:t xml:space="preserve"> BPM</w:t>
      </w:r>
    </w:p>
    <w:p w14:paraId="168F5FB7" w14:textId="77777777" w:rsidR="00A15A17" w:rsidRPr="00F40CCD" w:rsidRDefault="00A15A17" w:rsidP="00A15A17">
      <w:pPr>
        <w:pStyle w:val="Bullet1HRt"/>
        <w:jc w:val="left"/>
        <w:rPr>
          <w:rFonts w:cs="Arial"/>
          <w:szCs w:val="22"/>
        </w:rPr>
      </w:pPr>
      <w:r w:rsidRPr="00F40CCD">
        <w:rPr>
          <w:rFonts w:cs="Arial"/>
          <w:szCs w:val="22"/>
        </w:rPr>
        <w:t xml:space="preserve">Other </w:t>
      </w:r>
      <w:r w:rsidR="001B4F3B" w:rsidRPr="00F40CCD">
        <w:rPr>
          <w:rFonts w:cs="Arial"/>
          <w:szCs w:val="22"/>
        </w:rPr>
        <w:t>CAISO</w:t>
      </w:r>
      <w:r w:rsidRPr="00F40CCD">
        <w:rPr>
          <w:rFonts w:cs="Arial"/>
          <w:szCs w:val="22"/>
        </w:rPr>
        <w:t xml:space="preserve"> BPMs or documents that provide related or additional information</w:t>
      </w:r>
    </w:p>
    <w:p w14:paraId="1557B40B" w14:textId="77777777" w:rsidR="00A15A17" w:rsidRPr="00F40CCD" w:rsidRDefault="00A15A17" w:rsidP="00A15A17">
      <w:pPr>
        <w:pStyle w:val="Heading2"/>
        <w:numPr>
          <w:ilvl w:val="1"/>
          <w:numId w:val="6"/>
        </w:numPr>
        <w:rPr>
          <w:rFonts w:cs="Arial"/>
          <w:sz w:val="22"/>
          <w:szCs w:val="22"/>
        </w:rPr>
      </w:pPr>
      <w:bookmarkStart w:id="4" w:name="_Toc136942225"/>
      <w:bookmarkStart w:id="5" w:name="_Toc83195183"/>
      <w:r w:rsidRPr="00F40CCD">
        <w:rPr>
          <w:rFonts w:cs="Arial"/>
          <w:sz w:val="22"/>
          <w:szCs w:val="22"/>
        </w:rPr>
        <w:t>Purpose of California ISO Business Practice Manuals</w:t>
      </w:r>
      <w:bookmarkEnd w:id="4"/>
      <w:bookmarkEnd w:id="5"/>
    </w:p>
    <w:p w14:paraId="60A2C530" w14:textId="77777777" w:rsidR="00323DAD" w:rsidRPr="00F40CCD" w:rsidRDefault="00A15A17" w:rsidP="00323DAD">
      <w:pPr>
        <w:pStyle w:val="ParaText"/>
        <w:rPr>
          <w:rFonts w:cs="Arial"/>
          <w:szCs w:val="22"/>
        </w:rPr>
      </w:pPr>
      <w:r w:rsidRPr="00F40CCD">
        <w:rPr>
          <w:rFonts w:cs="Arial"/>
          <w:szCs w:val="22"/>
        </w:rPr>
        <w:t xml:space="preserve">The Business Practice Manuals (BPMs) developed by </w:t>
      </w:r>
      <w:r w:rsidR="001B4F3B" w:rsidRPr="00F40CCD">
        <w:rPr>
          <w:rFonts w:cs="Arial"/>
          <w:szCs w:val="22"/>
        </w:rPr>
        <w:t>CAISO</w:t>
      </w:r>
      <w:r w:rsidRPr="00F40CCD">
        <w:rPr>
          <w:rFonts w:cs="Arial"/>
          <w:szCs w:val="22"/>
        </w:rPr>
        <w:t xml:space="preserve"> are intended to contain implementation detail, consistent with and supported by the </w:t>
      </w:r>
      <w:r w:rsidR="001B4F3B" w:rsidRPr="00F40CCD">
        <w:rPr>
          <w:rFonts w:cs="Arial"/>
          <w:szCs w:val="22"/>
        </w:rPr>
        <w:t>CAISO</w:t>
      </w:r>
      <w:r w:rsidRPr="00F40CCD">
        <w:rPr>
          <w:rFonts w:cs="Arial"/>
          <w:szCs w:val="22"/>
        </w:rPr>
        <w:t xml:space="preserve"> Tariff, including: instructions, rules, procedures, examples, and guidelines for the administration, operation, planning, and accounting requirements of </w:t>
      </w:r>
      <w:r w:rsidR="001B4F3B" w:rsidRPr="00F40CCD">
        <w:rPr>
          <w:rFonts w:cs="Arial"/>
          <w:szCs w:val="22"/>
        </w:rPr>
        <w:t>CAISO</w:t>
      </w:r>
      <w:r w:rsidRPr="00F40CCD">
        <w:rPr>
          <w:rFonts w:cs="Arial"/>
          <w:szCs w:val="22"/>
        </w:rPr>
        <w:t xml:space="preserve"> and the markets. </w:t>
      </w:r>
      <w:bookmarkStart w:id="6" w:name="_Toc112039683"/>
      <w:bookmarkStart w:id="7" w:name="_Ref129143507"/>
      <w:bookmarkStart w:id="8" w:name="_Toc224620256"/>
      <w:r w:rsidR="00323DAD" w:rsidRPr="00F40CCD">
        <w:rPr>
          <w:rFonts w:cs="Arial"/>
          <w:szCs w:val="22"/>
        </w:rPr>
        <w:t xml:space="preserve">Each Business Practice Manual is posted in the BPM Library at: </w:t>
      </w:r>
      <w:hyperlink r:id="rId15" w:history="1">
        <w:r w:rsidR="00323DAD" w:rsidRPr="00F40CCD">
          <w:rPr>
            <w:rStyle w:val="Hyperlink"/>
            <w:rFonts w:cs="Arial"/>
            <w:szCs w:val="22"/>
          </w:rPr>
          <w:t>http://bpmcm.caiso.com/Pages/BPMLibrary.aspx</w:t>
        </w:r>
      </w:hyperlink>
      <w:r w:rsidR="00323DAD" w:rsidRPr="00F40CCD">
        <w:rPr>
          <w:rFonts w:cs="Arial"/>
          <w:color w:val="0000FF"/>
          <w:szCs w:val="22"/>
          <w:u w:val="single"/>
        </w:rPr>
        <w:t xml:space="preserve">.  </w:t>
      </w:r>
      <w:r w:rsidR="00323DAD" w:rsidRPr="00F40CCD">
        <w:rPr>
          <w:rFonts w:cs="Arial"/>
          <w:szCs w:val="22"/>
        </w:rPr>
        <w:t xml:space="preserve"> </w:t>
      </w:r>
      <w:r w:rsidR="00323DAD" w:rsidRPr="00F40CCD">
        <w:rPr>
          <w:rStyle w:val="Hyperlink"/>
          <w:rFonts w:cs="Arial"/>
          <w:color w:val="auto"/>
          <w:szCs w:val="22"/>
          <w:u w:val="none"/>
        </w:rPr>
        <w:t>Updates to all BPMs are managed in accordance with the change management procedures included in the</w:t>
      </w:r>
      <w:r w:rsidR="00323DAD" w:rsidRPr="00F40CCD">
        <w:rPr>
          <w:rStyle w:val="Hyperlink"/>
          <w:rFonts w:cs="Arial"/>
          <w:szCs w:val="22"/>
        </w:rPr>
        <w:t xml:space="preserve"> </w:t>
      </w:r>
      <w:hyperlink r:id="rId16" w:history="1">
        <w:r w:rsidR="00323DAD" w:rsidRPr="00F40CCD">
          <w:rPr>
            <w:rStyle w:val="Hyperlink"/>
            <w:rFonts w:cs="Arial"/>
            <w:b/>
            <w:szCs w:val="22"/>
          </w:rPr>
          <w:t>B</w:t>
        </w:r>
        <w:r w:rsidR="00147FA3" w:rsidRPr="00F40CCD">
          <w:rPr>
            <w:rStyle w:val="Hyperlink"/>
            <w:rFonts w:cs="Arial"/>
            <w:b/>
            <w:szCs w:val="22"/>
            <w:lang w:val="en-US"/>
          </w:rPr>
          <w:t xml:space="preserve">usiness </w:t>
        </w:r>
        <w:r w:rsidR="00323DAD" w:rsidRPr="00F40CCD">
          <w:rPr>
            <w:rStyle w:val="Hyperlink"/>
            <w:rFonts w:cs="Arial"/>
            <w:b/>
            <w:szCs w:val="22"/>
          </w:rPr>
          <w:t>P</w:t>
        </w:r>
        <w:r w:rsidR="00147FA3" w:rsidRPr="00F40CCD">
          <w:rPr>
            <w:rStyle w:val="Hyperlink"/>
            <w:rFonts w:cs="Arial"/>
            <w:b/>
            <w:szCs w:val="22"/>
            <w:lang w:val="en-US"/>
          </w:rPr>
          <w:t xml:space="preserve">ractice </w:t>
        </w:r>
        <w:r w:rsidR="00323DAD" w:rsidRPr="00F40CCD">
          <w:rPr>
            <w:rStyle w:val="Hyperlink"/>
            <w:rFonts w:cs="Arial"/>
            <w:b/>
            <w:szCs w:val="22"/>
          </w:rPr>
          <w:t>M</w:t>
        </w:r>
        <w:r w:rsidR="00147FA3" w:rsidRPr="00F40CCD">
          <w:rPr>
            <w:rStyle w:val="Hyperlink"/>
            <w:rFonts w:cs="Arial"/>
            <w:b/>
            <w:szCs w:val="22"/>
            <w:lang w:val="en-US"/>
          </w:rPr>
          <w:t>anual</w:t>
        </w:r>
        <w:r w:rsidR="00323DAD" w:rsidRPr="00F40CCD">
          <w:rPr>
            <w:rStyle w:val="Hyperlink"/>
            <w:rFonts w:cs="Arial"/>
            <w:b/>
            <w:szCs w:val="22"/>
          </w:rPr>
          <w:t xml:space="preserve"> for </w:t>
        </w:r>
        <w:r w:rsidR="00147FA3" w:rsidRPr="00F40CCD">
          <w:rPr>
            <w:rStyle w:val="Hyperlink"/>
            <w:rFonts w:cs="Arial"/>
            <w:b/>
            <w:szCs w:val="22"/>
            <w:lang w:val="en-US"/>
          </w:rPr>
          <w:t xml:space="preserve">BPM </w:t>
        </w:r>
        <w:r w:rsidR="00323DAD" w:rsidRPr="00F40CCD">
          <w:rPr>
            <w:rStyle w:val="Hyperlink"/>
            <w:rFonts w:cs="Arial"/>
            <w:b/>
            <w:szCs w:val="22"/>
          </w:rPr>
          <w:t>Change Management</w:t>
        </w:r>
      </w:hyperlink>
      <w:r w:rsidR="00323DAD" w:rsidRPr="00F40CCD">
        <w:rPr>
          <w:rFonts w:cs="Arial"/>
          <w:szCs w:val="22"/>
        </w:rPr>
        <w:t>.</w:t>
      </w:r>
    </w:p>
    <w:p w14:paraId="7419409D" w14:textId="77777777" w:rsidR="00A15A17" w:rsidRPr="00F40CCD" w:rsidRDefault="00A15A17" w:rsidP="00A15A17">
      <w:pPr>
        <w:pStyle w:val="Heading2"/>
        <w:keepLines/>
        <w:numPr>
          <w:ilvl w:val="1"/>
          <w:numId w:val="6"/>
        </w:numPr>
        <w:rPr>
          <w:rFonts w:cs="Arial"/>
          <w:sz w:val="22"/>
          <w:szCs w:val="22"/>
        </w:rPr>
      </w:pPr>
      <w:bookmarkStart w:id="9" w:name="_Toc162173885"/>
      <w:bookmarkStart w:id="10" w:name="_Toc162251256"/>
      <w:bookmarkStart w:id="11" w:name="_Toc162251553"/>
      <w:bookmarkStart w:id="12" w:name="_Toc162323561"/>
      <w:bookmarkStart w:id="13" w:name="_Toc112039793"/>
      <w:bookmarkStart w:id="14" w:name="_Toc136942226"/>
      <w:bookmarkStart w:id="15" w:name="_Toc83195184"/>
      <w:bookmarkEnd w:id="6"/>
      <w:bookmarkEnd w:id="7"/>
      <w:bookmarkEnd w:id="8"/>
      <w:bookmarkEnd w:id="9"/>
      <w:bookmarkEnd w:id="10"/>
      <w:bookmarkEnd w:id="11"/>
      <w:bookmarkEnd w:id="12"/>
      <w:r w:rsidRPr="00F40CCD">
        <w:rPr>
          <w:rFonts w:cs="Arial"/>
          <w:sz w:val="22"/>
          <w:szCs w:val="22"/>
        </w:rPr>
        <w:t>Purpose of this Business Practice Manual</w:t>
      </w:r>
      <w:bookmarkEnd w:id="13"/>
      <w:bookmarkEnd w:id="14"/>
      <w:bookmarkEnd w:id="15"/>
    </w:p>
    <w:p w14:paraId="07D0BBDA" w14:textId="77777777" w:rsidR="00A15A17" w:rsidRPr="00F40CCD" w:rsidRDefault="00A15A17" w:rsidP="00A15A17">
      <w:pPr>
        <w:pStyle w:val="ParaText"/>
        <w:jc w:val="left"/>
        <w:rPr>
          <w:rFonts w:cs="Arial"/>
          <w:szCs w:val="22"/>
        </w:rPr>
      </w:pPr>
      <w:r w:rsidRPr="00F40CCD">
        <w:rPr>
          <w:rFonts w:cs="Arial"/>
          <w:szCs w:val="22"/>
        </w:rPr>
        <w:t xml:space="preserve">The </w:t>
      </w:r>
      <w:r w:rsidRPr="00F40CCD">
        <w:rPr>
          <w:rFonts w:cs="Arial"/>
          <w:i/>
          <w:iCs/>
          <w:szCs w:val="22"/>
        </w:rPr>
        <w:t xml:space="preserve">BPM for </w:t>
      </w:r>
      <w:r w:rsidR="00952893" w:rsidRPr="00F40CCD">
        <w:rPr>
          <w:rFonts w:cs="Arial"/>
          <w:i/>
          <w:iCs/>
          <w:szCs w:val="22"/>
        </w:rPr>
        <w:t xml:space="preserve">Candidate </w:t>
      </w:r>
      <w:r w:rsidR="009822B8" w:rsidRPr="00F40CCD">
        <w:rPr>
          <w:rFonts w:cs="Arial"/>
          <w:i/>
          <w:iCs/>
          <w:szCs w:val="22"/>
        </w:rPr>
        <w:t>CRR</w:t>
      </w:r>
      <w:r w:rsidR="00041D9E" w:rsidRPr="00F40CCD">
        <w:rPr>
          <w:rFonts w:cs="Arial"/>
          <w:i/>
          <w:iCs/>
          <w:szCs w:val="22"/>
        </w:rPr>
        <w:t xml:space="preserve"> Holder Registration </w:t>
      </w:r>
      <w:r w:rsidRPr="00F40CCD">
        <w:rPr>
          <w:rFonts w:cs="Arial"/>
          <w:szCs w:val="22"/>
        </w:rPr>
        <w:t xml:space="preserve">covers the process that an applicant must complete in order to become a </w:t>
      </w:r>
      <w:r w:rsidR="00952893" w:rsidRPr="00F40CCD">
        <w:rPr>
          <w:rFonts w:cs="Arial"/>
          <w:szCs w:val="22"/>
        </w:rPr>
        <w:t xml:space="preserve">Candidate </w:t>
      </w:r>
      <w:r w:rsidR="00041D9E" w:rsidRPr="00F40CCD">
        <w:rPr>
          <w:rFonts w:cs="Arial"/>
          <w:szCs w:val="22"/>
        </w:rPr>
        <w:t xml:space="preserve">CRR </w:t>
      </w:r>
      <w:r w:rsidR="007257E5" w:rsidRPr="00F40CCD">
        <w:rPr>
          <w:rFonts w:cs="Arial"/>
          <w:szCs w:val="22"/>
        </w:rPr>
        <w:t>H</w:t>
      </w:r>
      <w:r w:rsidR="00041D9E" w:rsidRPr="00F40CCD">
        <w:rPr>
          <w:rFonts w:cs="Arial"/>
          <w:szCs w:val="22"/>
        </w:rPr>
        <w:t>older</w:t>
      </w:r>
      <w:r w:rsidRPr="00F40CCD">
        <w:rPr>
          <w:rFonts w:cs="Arial"/>
          <w:szCs w:val="22"/>
        </w:rPr>
        <w:t xml:space="preserve"> eligible to </w:t>
      </w:r>
      <w:r w:rsidR="00041D9E" w:rsidRPr="00F40CCD">
        <w:rPr>
          <w:rFonts w:cs="Arial"/>
          <w:szCs w:val="22"/>
        </w:rPr>
        <w:t>participate in the</w:t>
      </w:r>
      <w:r w:rsidRPr="00F40CCD">
        <w:rPr>
          <w:rFonts w:cs="Arial"/>
          <w:szCs w:val="22"/>
        </w:rPr>
        <w:t xml:space="preserve"> </w:t>
      </w:r>
      <w:r w:rsidR="00845139" w:rsidRPr="00F40CCD">
        <w:rPr>
          <w:rFonts w:cs="Arial"/>
          <w:szCs w:val="22"/>
        </w:rPr>
        <w:t>CAISO</w:t>
      </w:r>
      <w:r w:rsidR="00041D9E" w:rsidRPr="00F40CCD">
        <w:rPr>
          <w:rFonts w:cs="Arial"/>
          <w:szCs w:val="22"/>
        </w:rPr>
        <w:t xml:space="preserve"> CRR</w:t>
      </w:r>
      <w:r w:rsidR="007257E5" w:rsidRPr="00F40CCD">
        <w:rPr>
          <w:rFonts w:cs="Arial"/>
          <w:szCs w:val="22"/>
        </w:rPr>
        <w:t xml:space="preserve"> Allocation, CRR Auction or Secondary Registration System.</w:t>
      </w:r>
      <w:r w:rsidRPr="00F40CCD">
        <w:rPr>
          <w:rFonts w:cs="Arial"/>
          <w:szCs w:val="22"/>
        </w:rPr>
        <w:t xml:space="preserve"> </w:t>
      </w:r>
    </w:p>
    <w:p w14:paraId="6DC35490" w14:textId="77777777" w:rsidR="00A15A17" w:rsidRPr="00F40CCD" w:rsidRDefault="00A15A17" w:rsidP="00A15A17">
      <w:pPr>
        <w:pStyle w:val="ParaText"/>
        <w:jc w:val="left"/>
        <w:rPr>
          <w:rFonts w:cs="Arial"/>
          <w:szCs w:val="22"/>
        </w:rPr>
      </w:pPr>
      <w:r w:rsidRPr="00F40CCD">
        <w:rPr>
          <w:rFonts w:cs="Arial"/>
          <w:szCs w:val="22"/>
        </w:rPr>
        <w:t>In this BPM you will find:</w:t>
      </w:r>
    </w:p>
    <w:p w14:paraId="79900541" w14:textId="77777777" w:rsidR="00A15A17" w:rsidRPr="00F40CCD" w:rsidRDefault="00A15A17" w:rsidP="00A15A17">
      <w:pPr>
        <w:pStyle w:val="Bullet1HRt"/>
        <w:jc w:val="left"/>
        <w:rPr>
          <w:rFonts w:cs="Arial"/>
          <w:szCs w:val="22"/>
        </w:rPr>
      </w:pPr>
      <w:r w:rsidRPr="00F40CCD">
        <w:rPr>
          <w:rFonts w:cs="Arial"/>
          <w:szCs w:val="22"/>
        </w:rPr>
        <w:t>A description of the application &amp;</w:t>
      </w:r>
      <w:r w:rsidR="00041D9E" w:rsidRPr="00F40CCD">
        <w:rPr>
          <w:rFonts w:cs="Arial"/>
          <w:szCs w:val="22"/>
        </w:rPr>
        <w:t xml:space="preserve"> certification process for a </w:t>
      </w:r>
      <w:r w:rsidR="002E5C31" w:rsidRPr="00F40CCD">
        <w:rPr>
          <w:rFonts w:cs="Arial"/>
          <w:szCs w:val="22"/>
        </w:rPr>
        <w:t>Candidate</w:t>
      </w:r>
      <w:r w:rsidR="00952893" w:rsidRPr="00F40CCD">
        <w:rPr>
          <w:rFonts w:cs="Arial"/>
          <w:szCs w:val="22"/>
        </w:rPr>
        <w:t xml:space="preserve"> CRR H</w:t>
      </w:r>
      <w:r w:rsidR="00041D9E" w:rsidRPr="00F40CCD">
        <w:rPr>
          <w:rFonts w:cs="Arial"/>
          <w:szCs w:val="22"/>
        </w:rPr>
        <w:t>ol</w:t>
      </w:r>
      <w:r w:rsidR="007257E5" w:rsidRPr="00F40CCD">
        <w:rPr>
          <w:rFonts w:cs="Arial"/>
          <w:szCs w:val="22"/>
        </w:rPr>
        <w:t>der.</w:t>
      </w:r>
    </w:p>
    <w:p w14:paraId="25269303" w14:textId="77777777" w:rsidR="00A15A17" w:rsidRPr="00F40CCD" w:rsidRDefault="00041D9E" w:rsidP="00A15A17">
      <w:pPr>
        <w:pStyle w:val="Bullet1HRt"/>
        <w:jc w:val="left"/>
        <w:rPr>
          <w:rFonts w:cs="Arial"/>
          <w:szCs w:val="22"/>
        </w:rPr>
      </w:pPr>
      <w:r w:rsidRPr="00F40CCD">
        <w:rPr>
          <w:rFonts w:cs="Arial"/>
          <w:szCs w:val="22"/>
        </w:rPr>
        <w:t xml:space="preserve">A listing of obligations &amp; responsibilities for a </w:t>
      </w:r>
      <w:r w:rsidR="00952893" w:rsidRPr="00F40CCD">
        <w:rPr>
          <w:rFonts w:cs="Arial"/>
          <w:szCs w:val="22"/>
        </w:rPr>
        <w:t>Candidate CRR H</w:t>
      </w:r>
      <w:r w:rsidRPr="00F40CCD">
        <w:rPr>
          <w:rFonts w:cs="Arial"/>
          <w:szCs w:val="22"/>
        </w:rPr>
        <w:t>older.</w:t>
      </w:r>
    </w:p>
    <w:p w14:paraId="53E2B26E" w14:textId="77777777" w:rsidR="00A15A17" w:rsidRPr="00F40CCD" w:rsidRDefault="00A15A17" w:rsidP="00A15A17">
      <w:pPr>
        <w:pStyle w:val="Bullet1HRt"/>
        <w:jc w:val="left"/>
        <w:rPr>
          <w:rFonts w:cs="Arial"/>
          <w:szCs w:val="22"/>
        </w:rPr>
      </w:pPr>
      <w:r w:rsidRPr="00F40CCD">
        <w:rPr>
          <w:rFonts w:cs="Arial"/>
          <w:szCs w:val="22"/>
        </w:rPr>
        <w:t>Gen</w:t>
      </w:r>
      <w:r w:rsidR="00041D9E" w:rsidRPr="00F40CCD">
        <w:rPr>
          <w:rFonts w:cs="Arial"/>
          <w:szCs w:val="22"/>
        </w:rPr>
        <w:t xml:space="preserve">eral information of use to a </w:t>
      </w:r>
      <w:r w:rsidR="00952893" w:rsidRPr="00F40CCD">
        <w:rPr>
          <w:rFonts w:cs="Arial"/>
          <w:szCs w:val="22"/>
        </w:rPr>
        <w:t>Candidate CRR H</w:t>
      </w:r>
      <w:r w:rsidR="00041D9E" w:rsidRPr="00F40CCD">
        <w:rPr>
          <w:rFonts w:cs="Arial"/>
          <w:szCs w:val="22"/>
        </w:rPr>
        <w:t>older.</w:t>
      </w:r>
      <w:r w:rsidRPr="00F40CCD">
        <w:rPr>
          <w:rFonts w:cs="Arial"/>
          <w:szCs w:val="22"/>
        </w:rPr>
        <w:t xml:space="preserve"> </w:t>
      </w:r>
    </w:p>
    <w:p w14:paraId="3AE405B8" w14:textId="77777777" w:rsidR="00A15A17" w:rsidRPr="00F40CCD" w:rsidRDefault="00A15A17" w:rsidP="00A15A17">
      <w:pPr>
        <w:pStyle w:val="ParaText"/>
        <w:jc w:val="left"/>
        <w:rPr>
          <w:rFonts w:cs="Arial"/>
          <w:szCs w:val="22"/>
        </w:rPr>
      </w:pPr>
      <w:bookmarkStart w:id="16" w:name="_Toc136942227"/>
      <w:r w:rsidRPr="00F40CCD">
        <w:rPr>
          <w:rFonts w:cs="Arial"/>
          <w:szCs w:val="22"/>
        </w:rPr>
        <w:t xml:space="preserve">The provisions of this BPM are intended to be consistent with the </w:t>
      </w:r>
      <w:r w:rsidR="00845139" w:rsidRPr="00F40CCD">
        <w:rPr>
          <w:rFonts w:cs="Arial"/>
          <w:szCs w:val="22"/>
        </w:rPr>
        <w:t>CAISO</w:t>
      </w:r>
      <w:r w:rsidRPr="00F40CCD">
        <w:rPr>
          <w:rFonts w:cs="Arial"/>
          <w:szCs w:val="22"/>
        </w:rPr>
        <w:t xml:space="preserve"> Tariff. If the provisions of this BPM nevertheless conflict with the </w:t>
      </w:r>
      <w:r w:rsidR="00845139" w:rsidRPr="00F40CCD">
        <w:rPr>
          <w:rFonts w:cs="Arial"/>
          <w:szCs w:val="22"/>
        </w:rPr>
        <w:t>CAISO</w:t>
      </w:r>
      <w:r w:rsidRPr="00F40CCD">
        <w:rPr>
          <w:rFonts w:cs="Arial"/>
          <w:szCs w:val="22"/>
        </w:rPr>
        <w:t xml:space="preserve"> Tariff, the </w:t>
      </w:r>
      <w:r w:rsidR="00845139" w:rsidRPr="00F40CCD">
        <w:rPr>
          <w:rFonts w:cs="Arial"/>
          <w:szCs w:val="22"/>
        </w:rPr>
        <w:t>CAISO</w:t>
      </w:r>
      <w:r w:rsidRPr="00F40CCD">
        <w:rPr>
          <w:rFonts w:cs="Arial"/>
          <w:szCs w:val="22"/>
        </w:rPr>
        <w:t xml:space="preserve"> is bound to operate in accordance with the </w:t>
      </w:r>
      <w:r w:rsidR="00845139" w:rsidRPr="00F40CCD">
        <w:rPr>
          <w:rFonts w:cs="Arial"/>
          <w:szCs w:val="22"/>
        </w:rPr>
        <w:t>CAISO</w:t>
      </w:r>
      <w:r w:rsidRPr="00F40CCD">
        <w:rPr>
          <w:rFonts w:cs="Arial"/>
          <w:szCs w:val="22"/>
        </w:rPr>
        <w:t xml:space="preserve"> Tariff. Any provision of the </w:t>
      </w:r>
      <w:r w:rsidR="00845139" w:rsidRPr="00F40CCD">
        <w:rPr>
          <w:rFonts w:cs="Arial"/>
          <w:szCs w:val="22"/>
        </w:rPr>
        <w:t>CAISO</w:t>
      </w:r>
      <w:r w:rsidRPr="00F40CCD">
        <w:rPr>
          <w:rFonts w:cs="Arial"/>
          <w:szCs w:val="22"/>
        </w:rPr>
        <w:t xml:space="preserve"> Tariff that may have been summarized or repeated in this BPM is only to aid understanding. Even though every effort will be made by </w:t>
      </w:r>
      <w:r w:rsidR="00845139" w:rsidRPr="00F40CCD">
        <w:rPr>
          <w:rFonts w:cs="Arial"/>
          <w:szCs w:val="22"/>
        </w:rPr>
        <w:t>CAISO</w:t>
      </w:r>
      <w:r w:rsidRPr="00F40CCD">
        <w:rPr>
          <w:rFonts w:cs="Arial"/>
          <w:szCs w:val="22"/>
        </w:rPr>
        <w:t xml:space="preserve"> to update the information contained in this BPM and to notify Market Participants of changes, it is the responsibility of each Market Participant to ensure that he or she is using the most recent version of this BPM and to comply with all applicable provision of the </w:t>
      </w:r>
      <w:r w:rsidR="00845139" w:rsidRPr="00F40CCD">
        <w:rPr>
          <w:rFonts w:cs="Arial"/>
          <w:szCs w:val="22"/>
        </w:rPr>
        <w:t>CAISO</w:t>
      </w:r>
      <w:r w:rsidRPr="00F40CCD">
        <w:rPr>
          <w:rFonts w:cs="Arial"/>
          <w:szCs w:val="22"/>
        </w:rPr>
        <w:t xml:space="preserve"> Tariff.</w:t>
      </w:r>
    </w:p>
    <w:p w14:paraId="58BC42ED" w14:textId="77777777" w:rsidR="00A15A17" w:rsidRPr="00F40CCD" w:rsidRDefault="00A15A17" w:rsidP="00A15A17">
      <w:pPr>
        <w:pStyle w:val="ParaText"/>
        <w:jc w:val="left"/>
        <w:rPr>
          <w:rFonts w:cs="Arial"/>
          <w:szCs w:val="22"/>
        </w:rPr>
      </w:pPr>
      <w:r w:rsidRPr="00F40CCD">
        <w:rPr>
          <w:rFonts w:cs="Arial"/>
          <w:szCs w:val="22"/>
        </w:rPr>
        <w:lastRenderedPageBreak/>
        <w:t xml:space="preserve">A reference in this BPM to the </w:t>
      </w:r>
      <w:r w:rsidR="00845139" w:rsidRPr="00F40CCD">
        <w:rPr>
          <w:rFonts w:cs="Arial"/>
          <w:szCs w:val="22"/>
        </w:rPr>
        <w:t>CAISO</w:t>
      </w:r>
      <w:r w:rsidRPr="00F40CCD">
        <w:rPr>
          <w:rFonts w:cs="Arial"/>
          <w:szCs w:val="22"/>
        </w:rPr>
        <w:t xml:space="preserve"> Tariff, a given agreement, any other BPM or instrument, is intended to refer to the </w:t>
      </w:r>
      <w:r w:rsidR="00845139" w:rsidRPr="00F40CCD">
        <w:rPr>
          <w:rFonts w:cs="Arial"/>
          <w:szCs w:val="22"/>
        </w:rPr>
        <w:t>CAISO</w:t>
      </w:r>
      <w:r w:rsidRPr="00F40CCD">
        <w:rPr>
          <w:rFonts w:cs="Arial"/>
          <w:szCs w:val="22"/>
        </w:rPr>
        <w:t xml:space="preserve"> Tariff, that agreement, BPM or instrument as modified, amended, supplemented or restated.</w:t>
      </w:r>
    </w:p>
    <w:p w14:paraId="17E37A02" w14:textId="77B469BB" w:rsidR="000037DF" w:rsidRPr="00F40CCD" w:rsidRDefault="00A15A17" w:rsidP="00F40CCD">
      <w:pPr>
        <w:pStyle w:val="ParaText"/>
        <w:spacing w:after="0" w:line="240" w:lineRule="auto"/>
        <w:jc w:val="left"/>
        <w:rPr>
          <w:rFonts w:cs="Arial"/>
          <w:szCs w:val="22"/>
        </w:rPr>
      </w:pPr>
      <w:r w:rsidRPr="00F40CCD">
        <w:rPr>
          <w:rFonts w:cs="Arial"/>
          <w:szCs w:val="22"/>
        </w:rPr>
        <w:t>The captions and headings in this BPM are intended solely to facilitate reference and not to have any bearing on the meaning of any of the terms and conditions of this BPM.</w:t>
      </w:r>
    </w:p>
    <w:p w14:paraId="6D143F43" w14:textId="77777777" w:rsidR="000037DF" w:rsidRPr="00F40CCD" w:rsidRDefault="000037DF" w:rsidP="00F40CCD">
      <w:pPr>
        <w:pStyle w:val="ParaText"/>
        <w:spacing w:after="0" w:line="240" w:lineRule="auto"/>
        <w:jc w:val="left"/>
        <w:rPr>
          <w:rFonts w:cs="Arial"/>
          <w:szCs w:val="22"/>
        </w:rPr>
      </w:pPr>
    </w:p>
    <w:p w14:paraId="12FD22A0" w14:textId="0C6B2790" w:rsidR="00A15A17" w:rsidRPr="00F40CCD" w:rsidRDefault="000037DF" w:rsidP="00F40CCD">
      <w:pPr>
        <w:pStyle w:val="Heading2"/>
        <w:keepLines/>
        <w:numPr>
          <w:ilvl w:val="1"/>
          <w:numId w:val="6"/>
        </w:numPr>
        <w:rPr>
          <w:rFonts w:cs="Arial"/>
          <w:sz w:val="22"/>
          <w:szCs w:val="22"/>
        </w:rPr>
      </w:pPr>
      <w:bookmarkStart w:id="17" w:name="_Toc83195185"/>
      <w:r w:rsidRPr="00F40CCD">
        <w:rPr>
          <w:rFonts w:cs="Arial"/>
          <w:sz w:val="22"/>
          <w:szCs w:val="22"/>
        </w:rPr>
        <w:t xml:space="preserve">1.3 </w:t>
      </w:r>
      <w:r w:rsidR="00A15A17" w:rsidRPr="00F40CCD">
        <w:rPr>
          <w:rFonts w:cs="Arial"/>
          <w:sz w:val="22"/>
          <w:szCs w:val="22"/>
        </w:rPr>
        <w:t>References</w:t>
      </w:r>
      <w:bookmarkEnd w:id="16"/>
      <w:bookmarkEnd w:id="17"/>
    </w:p>
    <w:p w14:paraId="14261637" w14:textId="77777777" w:rsidR="00A15A17" w:rsidRPr="00F40CCD" w:rsidRDefault="00A15A17" w:rsidP="00A15A17">
      <w:pPr>
        <w:pStyle w:val="ParaText"/>
        <w:jc w:val="left"/>
        <w:rPr>
          <w:rFonts w:cs="Arial"/>
          <w:bCs/>
          <w:szCs w:val="22"/>
        </w:rPr>
      </w:pPr>
      <w:r w:rsidRPr="00F40CCD">
        <w:rPr>
          <w:rFonts w:cs="Arial"/>
          <w:bCs/>
          <w:szCs w:val="22"/>
        </w:rPr>
        <w:t xml:space="preserve">Note to Reader: The definition of acronyms and words beginning with capitalized letters are provided in the </w:t>
      </w:r>
      <w:r w:rsidRPr="00F40CCD">
        <w:rPr>
          <w:rFonts w:cs="Arial"/>
          <w:bCs/>
          <w:i/>
          <w:iCs/>
          <w:szCs w:val="22"/>
        </w:rPr>
        <w:t>BPM for Definitions &amp; Acronyms</w:t>
      </w:r>
      <w:r w:rsidRPr="00F40CCD">
        <w:rPr>
          <w:rFonts w:cs="Arial"/>
          <w:bCs/>
          <w:szCs w:val="22"/>
        </w:rPr>
        <w:t>.</w:t>
      </w:r>
    </w:p>
    <w:p w14:paraId="142EF767" w14:textId="77777777" w:rsidR="00A15A17" w:rsidRPr="00F40CCD" w:rsidRDefault="00A15A17" w:rsidP="00A15A17">
      <w:pPr>
        <w:pStyle w:val="ParaText"/>
        <w:jc w:val="left"/>
        <w:rPr>
          <w:rFonts w:cs="Arial"/>
          <w:szCs w:val="22"/>
        </w:rPr>
      </w:pPr>
      <w:r w:rsidRPr="00F40CCD">
        <w:rPr>
          <w:rFonts w:cs="Arial"/>
          <w:szCs w:val="22"/>
        </w:rPr>
        <w:t xml:space="preserve">In addition to the </w:t>
      </w:r>
      <w:r w:rsidR="00845139" w:rsidRPr="00F40CCD">
        <w:rPr>
          <w:rFonts w:cs="Arial"/>
          <w:szCs w:val="22"/>
        </w:rPr>
        <w:t>CAISO</w:t>
      </w:r>
      <w:r w:rsidRPr="00F40CCD">
        <w:rPr>
          <w:rFonts w:cs="Arial"/>
          <w:szCs w:val="22"/>
        </w:rPr>
        <w:t xml:space="preserve"> FERC Electric Tariff and other </w:t>
      </w:r>
      <w:r w:rsidR="00845139" w:rsidRPr="00F40CCD">
        <w:rPr>
          <w:rFonts w:cs="Arial"/>
          <w:szCs w:val="22"/>
        </w:rPr>
        <w:t>CAISO</w:t>
      </w:r>
      <w:r w:rsidRPr="00F40CCD">
        <w:rPr>
          <w:rFonts w:cs="Arial"/>
          <w:szCs w:val="22"/>
        </w:rPr>
        <w:t xml:space="preserve"> BPMs, the following references are related to this BPM:</w:t>
      </w:r>
    </w:p>
    <w:p w14:paraId="68D5DF77" w14:textId="77777777" w:rsidR="00A15A17" w:rsidRPr="00F40CCD" w:rsidRDefault="00A15A17" w:rsidP="002E5C31">
      <w:pPr>
        <w:pStyle w:val="Bullet1"/>
        <w:jc w:val="left"/>
        <w:rPr>
          <w:rFonts w:cs="Arial"/>
          <w:szCs w:val="22"/>
        </w:rPr>
      </w:pPr>
      <w:r w:rsidRPr="00F40CCD">
        <w:rPr>
          <w:rFonts w:cs="Arial"/>
          <w:szCs w:val="22"/>
        </w:rPr>
        <w:t xml:space="preserve">Other </w:t>
      </w:r>
      <w:r w:rsidR="00845139" w:rsidRPr="00F40CCD">
        <w:rPr>
          <w:rFonts w:cs="Arial"/>
          <w:szCs w:val="22"/>
        </w:rPr>
        <w:t>CAISO</w:t>
      </w:r>
      <w:r w:rsidRPr="00F40CCD">
        <w:rPr>
          <w:rFonts w:cs="Arial"/>
          <w:szCs w:val="22"/>
        </w:rPr>
        <w:t xml:space="preserve"> BPMs</w:t>
      </w:r>
    </w:p>
    <w:p w14:paraId="6FEAC925" w14:textId="77777777" w:rsidR="00A15A17" w:rsidRPr="00F40CCD" w:rsidRDefault="00845139" w:rsidP="002E5C31">
      <w:pPr>
        <w:pStyle w:val="Bullet1"/>
        <w:jc w:val="left"/>
        <w:rPr>
          <w:rFonts w:cs="Arial"/>
          <w:szCs w:val="22"/>
        </w:rPr>
      </w:pPr>
      <w:r w:rsidRPr="00F40CCD">
        <w:rPr>
          <w:rFonts w:cs="Arial"/>
          <w:szCs w:val="22"/>
        </w:rPr>
        <w:t>CAISO</w:t>
      </w:r>
      <w:r w:rsidR="00A15A17" w:rsidRPr="00F40CCD">
        <w:rPr>
          <w:rFonts w:cs="Arial"/>
          <w:szCs w:val="22"/>
        </w:rPr>
        <w:t xml:space="preserve"> </w:t>
      </w:r>
      <w:hyperlink r:id="rId17" w:history="1">
        <w:r w:rsidR="00A15A17" w:rsidRPr="00F40CCD">
          <w:rPr>
            <w:rStyle w:val="Hyperlink"/>
            <w:rFonts w:cs="Arial"/>
            <w:szCs w:val="22"/>
          </w:rPr>
          <w:t>FERC Electric Tariff</w:t>
        </w:r>
      </w:hyperlink>
      <w:r w:rsidR="00A15A17" w:rsidRPr="00F40CCD">
        <w:rPr>
          <w:rFonts w:cs="Arial"/>
          <w:szCs w:val="22"/>
        </w:rPr>
        <w:t xml:space="preserve">, Amended and Restated Second Replacement </w:t>
      </w:r>
    </w:p>
    <w:p w14:paraId="1D338662" w14:textId="77777777" w:rsidR="002E5C31" w:rsidRPr="00F40CCD" w:rsidRDefault="00845139" w:rsidP="007257E5">
      <w:pPr>
        <w:pStyle w:val="Bullet1"/>
        <w:jc w:val="left"/>
        <w:rPr>
          <w:rFonts w:cs="Arial"/>
          <w:szCs w:val="22"/>
        </w:rPr>
      </w:pPr>
      <w:r w:rsidRPr="00F40CCD">
        <w:rPr>
          <w:rFonts w:cs="Arial"/>
          <w:szCs w:val="22"/>
        </w:rPr>
        <w:t>CAISO</w:t>
      </w:r>
      <w:r w:rsidR="002E5C31" w:rsidRPr="00F40CCD">
        <w:rPr>
          <w:rFonts w:cs="Arial"/>
          <w:szCs w:val="22"/>
        </w:rPr>
        <w:t xml:space="preserve"> Credit Policy &amp; Procedures Guide</w:t>
      </w:r>
    </w:p>
    <w:p w14:paraId="5517499E" w14:textId="77777777" w:rsidR="001A3252" w:rsidRDefault="001A3252" w:rsidP="00A15A17">
      <w:pPr>
        <w:pStyle w:val="Bullet1HRt"/>
        <w:numPr>
          <w:ilvl w:val="0"/>
          <w:numId w:val="0"/>
        </w:numPr>
        <w:ind w:left="360"/>
        <w:jc w:val="left"/>
        <w:rPr>
          <w:rFonts w:cs="Arial"/>
          <w:szCs w:val="22"/>
        </w:rPr>
      </w:pPr>
    </w:p>
    <w:p w14:paraId="758D0424" w14:textId="512A6570" w:rsidR="00A15A17" w:rsidRPr="00F40CCD" w:rsidRDefault="00A15A17" w:rsidP="001A3252">
      <w:pPr>
        <w:pStyle w:val="Bullet1HRt"/>
        <w:numPr>
          <w:ilvl w:val="0"/>
          <w:numId w:val="0"/>
        </w:numPr>
        <w:spacing w:after="0"/>
        <w:ind w:left="360"/>
        <w:jc w:val="left"/>
        <w:rPr>
          <w:rFonts w:cs="Arial"/>
          <w:szCs w:val="22"/>
        </w:rPr>
      </w:pPr>
      <w:r w:rsidRPr="00F40CCD">
        <w:rPr>
          <w:rFonts w:cs="Arial"/>
          <w:szCs w:val="22"/>
        </w:rPr>
        <w:t xml:space="preserve">Current versions of these documents are posted on the </w:t>
      </w:r>
      <w:r w:rsidR="00845139" w:rsidRPr="00F40CCD">
        <w:rPr>
          <w:rFonts w:cs="Arial"/>
          <w:szCs w:val="22"/>
        </w:rPr>
        <w:t>CAISO</w:t>
      </w:r>
      <w:r w:rsidRPr="00F40CCD">
        <w:rPr>
          <w:rFonts w:cs="Arial"/>
          <w:szCs w:val="22"/>
        </w:rPr>
        <w:t xml:space="preserve"> Website.</w:t>
      </w:r>
    </w:p>
    <w:p w14:paraId="4802CA2F" w14:textId="5E11188B" w:rsidR="00A15A17" w:rsidRPr="00F40CCD" w:rsidRDefault="00952893" w:rsidP="00A15A17">
      <w:pPr>
        <w:pStyle w:val="Heading1"/>
        <w:pageBreakBefore/>
        <w:tabs>
          <w:tab w:val="clear" w:pos="1080"/>
          <w:tab w:val="num" w:pos="1260"/>
        </w:tabs>
        <w:ind w:left="1260"/>
        <w:rPr>
          <w:rFonts w:cs="Arial"/>
          <w:sz w:val="22"/>
          <w:szCs w:val="22"/>
        </w:rPr>
      </w:pPr>
      <w:bookmarkStart w:id="18" w:name="_Toc83195186"/>
      <w:r w:rsidRPr="00F40CCD">
        <w:rPr>
          <w:rFonts w:cs="Arial"/>
          <w:sz w:val="22"/>
          <w:szCs w:val="22"/>
        </w:rPr>
        <w:lastRenderedPageBreak/>
        <w:t xml:space="preserve">Candidate </w:t>
      </w:r>
      <w:r w:rsidR="0072343F" w:rsidRPr="00F40CCD">
        <w:rPr>
          <w:rFonts w:cs="Arial"/>
          <w:sz w:val="22"/>
          <w:szCs w:val="22"/>
        </w:rPr>
        <w:t>CRR Holder Registration</w:t>
      </w:r>
      <w:r w:rsidR="00A15A17" w:rsidRPr="00F40CCD">
        <w:rPr>
          <w:rFonts w:cs="Arial"/>
          <w:sz w:val="22"/>
          <w:szCs w:val="22"/>
        </w:rPr>
        <w:t xml:space="preserve"> Process</w:t>
      </w:r>
      <w:bookmarkEnd w:id="18"/>
    </w:p>
    <w:p w14:paraId="2E1352E7" w14:textId="77777777" w:rsidR="00A15A17" w:rsidRPr="00F40CCD" w:rsidRDefault="00A15A17" w:rsidP="00A15A17">
      <w:pPr>
        <w:pStyle w:val="ParaText"/>
        <w:jc w:val="left"/>
        <w:rPr>
          <w:rFonts w:cs="Arial"/>
          <w:szCs w:val="22"/>
        </w:rPr>
      </w:pPr>
      <w:r w:rsidRPr="00F40CCD">
        <w:rPr>
          <w:rFonts w:cs="Arial"/>
          <w:szCs w:val="22"/>
        </w:rPr>
        <w:t xml:space="preserve">In this section you will find the following information: </w:t>
      </w:r>
    </w:p>
    <w:p w14:paraId="36603BFD" w14:textId="77777777" w:rsidR="00A15A17" w:rsidRPr="00F40CCD" w:rsidRDefault="00A15A17" w:rsidP="00A15A17">
      <w:pPr>
        <w:pStyle w:val="Bullet1HRt"/>
        <w:jc w:val="left"/>
        <w:rPr>
          <w:rFonts w:cs="Arial"/>
          <w:szCs w:val="22"/>
        </w:rPr>
      </w:pPr>
      <w:r w:rsidRPr="00F40CCD">
        <w:rPr>
          <w:rFonts w:cs="Arial"/>
          <w:szCs w:val="22"/>
        </w:rPr>
        <w:t>A</w:t>
      </w:r>
      <w:r w:rsidR="0072343F" w:rsidRPr="00F40CCD">
        <w:rPr>
          <w:rFonts w:cs="Arial"/>
          <w:szCs w:val="22"/>
        </w:rPr>
        <w:t xml:space="preserve"> high-level timeline for the </w:t>
      </w:r>
      <w:r w:rsidR="007257E5" w:rsidRPr="00F40CCD">
        <w:rPr>
          <w:rFonts w:cs="Arial"/>
          <w:szCs w:val="22"/>
        </w:rPr>
        <w:t xml:space="preserve">Candidate </w:t>
      </w:r>
      <w:r w:rsidR="0072343F" w:rsidRPr="00F40CCD">
        <w:rPr>
          <w:rFonts w:cs="Arial"/>
          <w:szCs w:val="22"/>
        </w:rPr>
        <w:t xml:space="preserve">CRR </w:t>
      </w:r>
      <w:r w:rsidR="007257E5" w:rsidRPr="00F40CCD">
        <w:rPr>
          <w:rFonts w:cs="Arial"/>
          <w:szCs w:val="22"/>
        </w:rPr>
        <w:t>H</w:t>
      </w:r>
      <w:r w:rsidR="0072343F" w:rsidRPr="00F40CCD">
        <w:rPr>
          <w:rFonts w:cs="Arial"/>
          <w:szCs w:val="22"/>
        </w:rPr>
        <w:t>older registration</w:t>
      </w:r>
      <w:r w:rsidRPr="00F40CCD">
        <w:rPr>
          <w:rFonts w:cs="Arial"/>
          <w:szCs w:val="22"/>
        </w:rPr>
        <w:t xml:space="preserve"> </w:t>
      </w:r>
      <w:r w:rsidR="00952893" w:rsidRPr="00F40CCD">
        <w:rPr>
          <w:rFonts w:cs="Arial"/>
          <w:szCs w:val="22"/>
        </w:rPr>
        <w:t>process.</w:t>
      </w:r>
    </w:p>
    <w:p w14:paraId="24EA2B1C" w14:textId="77777777" w:rsidR="00A15A17" w:rsidRPr="00F40CCD" w:rsidRDefault="0072343F" w:rsidP="00A15A17">
      <w:pPr>
        <w:pStyle w:val="Bullet1HRt"/>
        <w:jc w:val="left"/>
        <w:rPr>
          <w:rFonts w:cs="Arial"/>
          <w:szCs w:val="22"/>
        </w:rPr>
      </w:pPr>
      <w:r w:rsidRPr="00F40CCD">
        <w:rPr>
          <w:rFonts w:cs="Arial"/>
          <w:szCs w:val="22"/>
        </w:rPr>
        <w:t xml:space="preserve">How to apply to become a </w:t>
      </w:r>
      <w:r w:rsidR="007257E5" w:rsidRPr="00F40CCD">
        <w:rPr>
          <w:rFonts w:cs="Arial"/>
          <w:szCs w:val="22"/>
        </w:rPr>
        <w:t xml:space="preserve">Candidate </w:t>
      </w:r>
      <w:r w:rsidRPr="00F40CCD">
        <w:rPr>
          <w:rFonts w:cs="Arial"/>
          <w:szCs w:val="22"/>
        </w:rPr>
        <w:t xml:space="preserve">CRR </w:t>
      </w:r>
      <w:r w:rsidR="007257E5" w:rsidRPr="00F40CCD">
        <w:rPr>
          <w:rFonts w:cs="Arial"/>
          <w:szCs w:val="22"/>
        </w:rPr>
        <w:t>H</w:t>
      </w:r>
      <w:r w:rsidRPr="00F40CCD">
        <w:rPr>
          <w:rFonts w:cs="Arial"/>
          <w:szCs w:val="22"/>
        </w:rPr>
        <w:t>older.</w:t>
      </w:r>
    </w:p>
    <w:p w14:paraId="46848E9D" w14:textId="77777777" w:rsidR="00A15A17" w:rsidRPr="00F40CCD" w:rsidRDefault="00CA276D" w:rsidP="00A15A17">
      <w:pPr>
        <w:pStyle w:val="Bullet1HRt"/>
        <w:jc w:val="left"/>
        <w:rPr>
          <w:rFonts w:cs="Arial"/>
          <w:szCs w:val="22"/>
        </w:rPr>
      </w:pPr>
      <w:r w:rsidRPr="00F40CCD">
        <w:rPr>
          <w:rFonts w:cs="Arial"/>
          <w:szCs w:val="22"/>
        </w:rPr>
        <w:t xml:space="preserve">What registration requirements the </w:t>
      </w:r>
      <w:r w:rsidR="007257E5" w:rsidRPr="00F40CCD">
        <w:rPr>
          <w:rFonts w:cs="Arial"/>
          <w:szCs w:val="22"/>
        </w:rPr>
        <w:t xml:space="preserve">Candidate </w:t>
      </w:r>
      <w:r w:rsidRPr="00F40CCD">
        <w:rPr>
          <w:rFonts w:cs="Arial"/>
          <w:szCs w:val="22"/>
        </w:rPr>
        <w:t xml:space="preserve">CRR </w:t>
      </w:r>
      <w:r w:rsidR="007257E5" w:rsidRPr="00F40CCD">
        <w:rPr>
          <w:rFonts w:cs="Arial"/>
          <w:szCs w:val="22"/>
        </w:rPr>
        <w:t>H</w:t>
      </w:r>
      <w:r w:rsidRPr="00F40CCD">
        <w:rPr>
          <w:rFonts w:cs="Arial"/>
          <w:szCs w:val="22"/>
        </w:rPr>
        <w:t xml:space="preserve">older </w:t>
      </w:r>
      <w:r w:rsidR="00A15A17" w:rsidRPr="00F40CCD">
        <w:rPr>
          <w:rFonts w:cs="Arial"/>
          <w:szCs w:val="22"/>
        </w:rPr>
        <w:t xml:space="preserve">applicant must fulfill </w:t>
      </w:r>
      <w:r w:rsidRPr="00F40CCD">
        <w:rPr>
          <w:rFonts w:cs="Arial"/>
          <w:szCs w:val="22"/>
        </w:rPr>
        <w:t xml:space="preserve">to become a </w:t>
      </w:r>
      <w:r w:rsidR="007257E5" w:rsidRPr="00F40CCD">
        <w:rPr>
          <w:rFonts w:cs="Arial"/>
          <w:szCs w:val="22"/>
        </w:rPr>
        <w:t xml:space="preserve">Candidate </w:t>
      </w:r>
      <w:r w:rsidRPr="00F40CCD">
        <w:rPr>
          <w:rFonts w:cs="Arial"/>
          <w:szCs w:val="22"/>
        </w:rPr>
        <w:t xml:space="preserve">CRR </w:t>
      </w:r>
      <w:r w:rsidR="007257E5" w:rsidRPr="00F40CCD">
        <w:rPr>
          <w:rFonts w:cs="Arial"/>
          <w:szCs w:val="22"/>
        </w:rPr>
        <w:t>H</w:t>
      </w:r>
      <w:r w:rsidRPr="00F40CCD">
        <w:rPr>
          <w:rFonts w:cs="Arial"/>
          <w:szCs w:val="22"/>
        </w:rPr>
        <w:t>older</w:t>
      </w:r>
      <w:r w:rsidR="00A15A17" w:rsidRPr="00F40CCD">
        <w:rPr>
          <w:rFonts w:cs="Arial"/>
          <w:szCs w:val="22"/>
        </w:rPr>
        <w:t>.</w:t>
      </w:r>
    </w:p>
    <w:p w14:paraId="665FF4C6" w14:textId="77777777" w:rsidR="00A15A17" w:rsidRPr="00F40CCD" w:rsidRDefault="00A15A17" w:rsidP="00A15A17">
      <w:pPr>
        <w:pStyle w:val="Heading2"/>
        <w:numPr>
          <w:ilvl w:val="1"/>
          <w:numId w:val="6"/>
        </w:numPr>
        <w:rPr>
          <w:rFonts w:cs="Arial"/>
          <w:sz w:val="22"/>
          <w:szCs w:val="22"/>
        </w:rPr>
      </w:pPr>
      <w:bookmarkStart w:id="19" w:name="_Toc136942241"/>
      <w:bookmarkStart w:id="20" w:name="_Toc83195187"/>
      <w:r w:rsidRPr="00F40CCD">
        <w:rPr>
          <w:rFonts w:cs="Arial"/>
          <w:sz w:val="22"/>
          <w:szCs w:val="22"/>
        </w:rPr>
        <w:t>Application Timeline</w:t>
      </w:r>
      <w:bookmarkEnd w:id="19"/>
      <w:bookmarkEnd w:id="20"/>
    </w:p>
    <w:p w14:paraId="0A3E44AC" w14:textId="77777777" w:rsidR="00A15A17" w:rsidRPr="00F40CCD" w:rsidRDefault="00A15A17" w:rsidP="00A15A17">
      <w:pPr>
        <w:pStyle w:val="ParaText"/>
        <w:jc w:val="left"/>
        <w:rPr>
          <w:rFonts w:cs="Arial"/>
          <w:szCs w:val="22"/>
        </w:rPr>
      </w:pPr>
      <w:r w:rsidRPr="00F40CCD">
        <w:rPr>
          <w:rFonts w:cs="Arial"/>
          <w:szCs w:val="22"/>
        </w:rPr>
        <w:t xml:space="preserve">At least sixty (60) </w:t>
      </w:r>
      <w:r w:rsidR="009D42EA" w:rsidRPr="00F40CCD">
        <w:rPr>
          <w:rFonts w:cs="Arial"/>
          <w:szCs w:val="22"/>
        </w:rPr>
        <w:t>c</w:t>
      </w:r>
      <w:r w:rsidR="004501FE" w:rsidRPr="00F40CCD">
        <w:rPr>
          <w:rFonts w:cs="Arial"/>
          <w:szCs w:val="22"/>
        </w:rPr>
        <w:t xml:space="preserve">alendar </w:t>
      </w:r>
      <w:r w:rsidR="009D42EA" w:rsidRPr="00F40CCD">
        <w:rPr>
          <w:rFonts w:cs="Arial"/>
          <w:szCs w:val="22"/>
        </w:rPr>
        <w:t>d</w:t>
      </w:r>
      <w:r w:rsidRPr="00F40CCD">
        <w:rPr>
          <w:rFonts w:cs="Arial"/>
          <w:szCs w:val="22"/>
        </w:rPr>
        <w:t xml:space="preserve">ays prior to the proposed </w:t>
      </w:r>
      <w:r w:rsidR="007257E5" w:rsidRPr="00F40CCD">
        <w:rPr>
          <w:rFonts w:cs="Arial"/>
          <w:szCs w:val="22"/>
        </w:rPr>
        <w:t xml:space="preserve">commencement of the CRR Allocation or CRR Auction, or the effective date of the CRR Transfer through the Secondary Registration </w:t>
      </w:r>
      <w:r w:rsidR="00BE370D" w:rsidRPr="00F40CCD">
        <w:rPr>
          <w:rFonts w:cs="Arial"/>
          <w:szCs w:val="22"/>
        </w:rPr>
        <w:t>S</w:t>
      </w:r>
      <w:r w:rsidR="007257E5" w:rsidRPr="00F40CCD">
        <w:rPr>
          <w:rFonts w:cs="Arial"/>
          <w:szCs w:val="22"/>
        </w:rPr>
        <w:t>ystem</w:t>
      </w:r>
      <w:r w:rsidR="00C90F40" w:rsidRPr="00F40CCD">
        <w:rPr>
          <w:rFonts w:cs="Arial"/>
          <w:szCs w:val="22"/>
        </w:rPr>
        <w:t>, the</w:t>
      </w:r>
      <w:r w:rsidRPr="00F40CCD">
        <w:rPr>
          <w:rFonts w:cs="Arial"/>
          <w:szCs w:val="22"/>
        </w:rPr>
        <w:t xml:space="preserve"> </w:t>
      </w:r>
      <w:r w:rsidR="00C10464" w:rsidRPr="00F40CCD">
        <w:rPr>
          <w:rFonts w:cs="Arial"/>
          <w:szCs w:val="22"/>
        </w:rPr>
        <w:t>C</w:t>
      </w:r>
      <w:r w:rsidR="007257E5" w:rsidRPr="00F40CCD">
        <w:rPr>
          <w:rFonts w:cs="Arial"/>
          <w:szCs w:val="22"/>
        </w:rPr>
        <w:t xml:space="preserve">andidate </w:t>
      </w:r>
      <w:r w:rsidR="00C10464" w:rsidRPr="00F40CCD">
        <w:rPr>
          <w:rFonts w:cs="Arial"/>
          <w:szCs w:val="22"/>
        </w:rPr>
        <w:t>CRR</w:t>
      </w:r>
      <w:r w:rsidR="007257E5" w:rsidRPr="00F40CCD">
        <w:rPr>
          <w:rFonts w:cs="Arial"/>
          <w:szCs w:val="22"/>
        </w:rPr>
        <w:t xml:space="preserve"> </w:t>
      </w:r>
      <w:r w:rsidR="00C10464" w:rsidRPr="00F40CCD">
        <w:rPr>
          <w:rFonts w:cs="Arial"/>
          <w:szCs w:val="22"/>
        </w:rPr>
        <w:t>H</w:t>
      </w:r>
      <w:r w:rsidR="007257E5" w:rsidRPr="00F40CCD">
        <w:rPr>
          <w:rFonts w:cs="Arial"/>
          <w:szCs w:val="22"/>
        </w:rPr>
        <w:t>older</w:t>
      </w:r>
      <w:r w:rsidRPr="00F40CCD">
        <w:rPr>
          <w:rFonts w:cs="Arial"/>
          <w:szCs w:val="22"/>
        </w:rPr>
        <w:t xml:space="preserve"> applicant must submit a completed app</w:t>
      </w:r>
      <w:r w:rsidR="00C10464" w:rsidRPr="00F40CCD">
        <w:rPr>
          <w:rFonts w:cs="Arial"/>
          <w:szCs w:val="22"/>
        </w:rPr>
        <w:t xml:space="preserve">lication form to the </w:t>
      </w:r>
      <w:r w:rsidR="00845139" w:rsidRPr="00F40CCD">
        <w:rPr>
          <w:rFonts w:cs="Arial"/>
          <w:szCs w:val="22"/>
        </w:rPr>
        <w:t>CAISO</w:t>
      </w:r>
      <w:r w:rsidRPr="00F40CCD">
        <w:rPr>
          <w:rFonts w:cs="Arial"/>
          <w:szCs w:val="22"/>
        </w:rPr>
        <w:t xml:space="preserve">. </w:t>
      </w:r>
      <w:r w:rsidR="00AF5B4F" w:rsidRPr="00F40CCD">
        <w:rPr>
          <w:rFonts w:cs="Arial"/>
          <w:szCs w:val="22"/>
        </w:rPr>
        <w:t xml:space="preserve"> (</w:t>
      </w:r>
      <w:r w:rsidR="00845139" w:rsidRPr="00F40CCD">
        <w:rPr>
          <w:rFonts w:cs="Arial"/>
          <w:szCs w:val="22"/>
        </w:rPr>
        <w:t>CAISO</w:t>
      </w:r>
      <w:r w:rsidR="00AF5B4F" w:rsidRPr="00F40CCD">
        <w:rPr>
          <w:rFonts w:cs="Arial"/>
          <w:szCs w:val="22"/>
        </w:rPr>
        <w:t xml:space="preserve"> Tariff § 4.10.1.3)</w:t>
      </w:r>
    </w:p>
    <w:p w14:paraId="11DD2DD0" w14:textId="77777777" w:rsidR="00A15A17" w:rsidRPr="00F40CCD" w:rsidRDefault="00C10464" w:rsidP="00A15A17">
      <w:pPr>
        <w:pStyle w:val="ParaText"/>
        <w:jc w:val="left"/>
        <w:rPr>
          <w:rFonts w:cs="Arial"/>
          <w:szCs w:val="22"/>
        </w:rPr>
      </w:pPr>
      <w:r w:rsidRPr="00F40CCD">
        <w:rPr>
          <w:rFonts w:cs="Arial"/>
          <w:szCs w:val="22"/>
        </w:rPr>
        <w:t xml:space="preserve">Within </w:t>
      </w:r>
      <w:r w:rsidR="00FF0DDF" w:rsidRPr="00F40CCD">
        <w:rPr>
          <w:rFonts w:cs="Arial"/>
          <w:szCs w:val="22"/>
        </w:rPr>
        <w:t xml:space="preserve">three </w:t>
      </w:r>
      <w:r w:rsidRPr="00F40CCD">
        <w:rPr>
          <w:rFonts w:cs="Arial"/>
          <w:szCs w:val="22"/>
        </w:rPr>
        <w:t>(</w:t>
      </w:r>
      <w:r w:rsidR="00FF0DDF" w:rsidRPr="00F40CCD">
        <w:rPr>
          <w:rFonts w:cs="Arial"/>
          <w:szCs w:val="22"/>
        </w:rPr>
        <w:t>3</w:t>
      </w:r>
      <w:r w:rsidR="00A15A17" w:rsidRPr="00F40CCD">
        <w:rPr>
          <w:rFonts w:cs="Arial"/>
          <w:szCs w:val="22"/>
        </w:rPr>
        <w:t>) Business Days of receiving the application</w:t>
      </w:r>
      <w:r w:rsidR="0077752A" w:rsidRPr="00F40CCD">
        <w:rPr>
          <w:rFonts w:cs="Arial"/>
          <w:szCs w:val="22"/>
        </w:rPr>
        <w:t xml:space="preserve"> (including the Information Request Form in Attachment </w:t>
      </w:r>
      <w:r w:rsidR="0045112A" w:rsidRPr="00F40CCD">
        <w:rPr>
          <w:rFonts w:cs="Arial"/>
          <w:szCs w:val="22"/>
        </w:rPr>
        <w:t>B</w:t>
      </w:r>
      <w:r w:rsidR="0077752A" w:rsidRPr="00F40CCD">
        <w:rPr>
          <w:rFonts w:cs="Arial"/>
          <w:szCs w:val="22"/>
        </w:rPr>
        <w:t>)</w:t>
      </w:r>
      <w:r w:rsidR="00A15A17" w:rsidRPr="00F40CCD">
        <w:rPr>
          <w:rFonts w:cs="Arial"/>
          <w:szCs w:val="22"/>
        </w:rPr>
        <w:t xml:space="preserve">, </w:t>
      </w:r>
      <w:r w:rsidR="00845139" w:rsidRPr="00F40CCD">
        <w:rPr>
          <w:rFonts w:cs="Arial"/>
          <w:szCs w:val="22"/>
        </w:rPr>
        <w:t>CAISO</w:t>
      </w:r>
      <w:r w:rsidR="00A15A17" w:rsidRPr="00F40CCD">
        <w:rPr>
          <w:rFonts w:cs="Arial"/>
          <w:szCs w:val="22"/>
        </w:rPr>
        <w:t xml:space="preserve"> sends a wri</w:t>
      </w:r>
      <w:r w:rsidRPr="00F40CCD">
        <w:rPr>
          <w:rFonts w:cs="Arial"/>
          <w:szCs w:val="22"/>
        </w:rPr>
        <w:t>tten notification to the C</w:t>
      </w:r>
      <w:r w:rsidR="00FF0DDF" w:rsidRPr="00F40CCD">
        <w:rPr>
          <w:rFonts w:cs="Arial"/>
          <w:szCs w:val="22"/>
        </w:rPr>
        <w:t xml:space="preserve">andidate </w:t>
      </w:r>
      <w:r w:rsidRPr="00F40CCD">
        <w:rPr>
          <w:rFonts w:cs="Arial"/>
          <w:szCs w:val="22"/>
        </w:rPr>
        <w:t>CRR</w:t>
      </w:r>
      <w:r w:rsidR="00FF0DDF" w:rsidRPr="00F40CCD">
        <w:rPr>
          <w:rFonts w:cs="Arial"/>
          <w:szCs w:val="22"/>
        </w:rPr>
        <w:t xml:space="preserve"> </w:t>
      </w:r>
      <w:r w:rsidRPr="00F40CCD">
        <w:rPr>
          <w:rFonts w:cs="Arial"/>
          <w:szCs w:val="22"/>
        </w:rPr>
        <w:t>H</w:t>
      </w:r>
      <w:r w:rsidR="00FF0DDF" w:rsidRPr="00F40CCD">
        <w:rPr>
          <w:rFonts w:cs="Arial"/>
          <w:szCs w:val="22"/>
        </w:rPr>
        <w:t>older</w:t>
      </w:r>
      <w:r w:rsidR="00A15A17" w:rsidRPr="00F40CCD">
        <w:rPr>
          <w:rFonts w:cs="Arial"/>
          <w:szCs w:val="22"/>
        </w:rPr>
        <w:t xml:space="preserve"> applicant stating that it has </w:t>
      </w:r>
      <w:r w:rsidRPr="00F40CCD">
        <w:rPr>
          <w:rFonts w:cs="Arial"/>
          <w:szCs w:val="22"/>
        </w:rPr>
        <w:t>received the application</w:t>
      </w:r>
      <w:r w:rsidR="00A15A17" w:rsidRPr="00F40CCD">
        <w:rPr>
          <w:rFonts w:cs="Arial"/>
          <w:szCs w:val="22"/>
        </w:rPr>
        <w:t xml:space="preserve">. </w:t>
      </w:r>
      <w:r w:rsidR="00AF5B4F" w:rsidRPr="00F40CCD">
        <w:rPr>
          <w:rFonts w:cs="Arial"/>
          <w:szCs w:val="22"/>
        </w:rPr>
        <w:t>(</w:t>
      </w:r>
      <w:r w:rsidR="00845139" w:rsidRPr="00F40CCD">
        <w:rPr>
          <w:rFonts w:cs="Arial"/>
          <w:szCs w:val="22"/>
        </w:rPr>
        <w:t>CAISO</w:t>
      </w:r>
      <w:r w:rsidR="00AF5B4F" w:rsidRPr="00F40CCD">
        <w:rPr>
          <w:rFonts w:cs="Arial"/>
          <w:szCs w:val="22"/>
        </w:rPr>
        <w:t xml:space="preserve"> Tariff </w:t>
      </w:r>
      <w:r w:rsidR="002B6EC9" w:rsidRPr="00F40CCD">
        <w:rPr>
          <w:rFonts w:cs="Arial"/>
          <w:szCs w:val="22"/>
        </w:rPr>
        <w:t>§ 4.10.1.3</w:t>
      </w:r>
      <w:r w:rsidR="00AF5B4F" w:rsidRPr="00F40CCD">
        <w:rPr>
          <w:rFonts w:cs="Arial"/>
          <w:szCs w:val="22"/>
        </w:rPr>
        <w:t xml:space="preserve">) </w:t>
      </w:r>
      <w:r w:rsidR="00A15A17" w:rsidRPr="00F40CCD">
        <w:rPr>
          <w:rFonts w:cs="Arial"/>
          <w:szCs w:val="22"/>
        </w:rPr>
        <w:t xml:space="preserve">The </w:t>
      </w:r>
      <w:r w:rsidR="00845139" w:rsidRPr="00F40CCD">
        <w:rPr>
          <w:rFonts w:cs="Arial"/>
          <w:szCs w:val="22"/>
        </w:rPr>
        <w:t>CAISO</w:t>
      </w:r>
      <w:r w:rsidR="00A15A17" w:rsidRPr="00F40CCD">
        <w:rPr>
          <w:rFonts w:cs="Arial"/>
          <w:szCs w:val="22"/>
        </w:rPr>
        <w:t xml:space="preserve"> assigns to each applicant a Customer Services Client Representative, who assists the applicant throughout the certification process. </w:t>
      </w:r>
    </w:p>
    <w:p w14:paraId="6D33484C" w14:textId="77777777" w:rsidR="00A15A17" w:rsidRPr="00F40CCD" w:rsidRDefault="00A15A17" w:rsidP="00A15A17">
      <w:pPr>
        <w:pStyle w:val="ParaText"/>
        <w:jc w:val="left"/>
        <w:rPr>
          <w:rFonts w:cs="Arial"/>
          <w:szCs w:val="22"/>
        </w:rPr>
      </w:pPr>
      <w:r w:rsidRPr="00F40CCD">
        <w:rPr>
          <w:rFonts w:cs="Arial"/>
          <w:szCs w:val="22"/>
        </w:rPr>
        <w:t xml:space="preserve">Within </w:t>
      </w:r>
      <w:r w:rsidR="00FF0DDF" w:rsidRPr="00F40CCD">
        <w:rPr>
          <w:rFonts w:cs="Arial"/>
          <w:szCs w:val="22"/>
        </w:rPr>
        <w:t>ten</w:t>
      </w:r>
      <w:r w:rsidRPr="00F40CCD">
        <w:rPr>
          <w:rFonts w:cs="Arial"/>
          <w:szCs w:val="22"/>
        </w:rPr>
        <w:t xml:space="preserve"> (1</w:t>
      </w:r>
      <w:r w:rsidR="00FF0DDF" w:rsidRPr="00F40CCD">
        <w:rPr>
          <w:rFonts w:cs="Arial"/>
          <w:szCs w:val="22"/>
        </w:rPr>
        <w:t>0</w:t>
      </w:r>
      <w:r w:rsidRPr="00F40CCD">
        <w:rPr>
          <w:rFonts w:cs="Arial"/>
          <w:szCs w:val="22"/>
        </w:rPr>
        <w:t xml:space="preserve">) </w:t>
      </w:r>
      <w:r w:rsidR="004501FE" w:rsidRPr="00F40CCD">
        <w:rPr>
          <w:rFonts w:cs="Arial"/>
          <w:szCs w:val="22"/>
        </w:rPr>
        <w:t>Business D</w:t>
      </w:r>
      <w:r w:rsidRPr="00F40CCD">
        <w:rPr>
          <w:rFonts w:cs="Arial"/>
          <w:szCs w:val="22"/>
        </w:rPr>
        <w:t>ays after receiving an applic</w:t>
      </w:r>
      <w:r w:rsidR="00C10464" w:rsidRPr="00F40CCD">
        <w:rPr>
          <w:rFonts w:cs="Arial"/>
          <w:szCs w:val="22"/>
        </w:rPr>
        <w:t xml:space="preserve">ation, the </w:t>
      </w:r>
      <w:r w:rsidR="00845139" w:rsidRPr="00F40CCD">
        <w:rPr>
          <w:rFonts w:cs="Arial"/>
          <w:szCs w:val="22"/>
        </w:rPr>
        <w:t>CAISO</w:t>
      </w:r>
      <w:r w:rsidR="00C10464" w:rsidRPr="00F40CCD">
        <w:rPr>
          <w:rFonts w:cs="Arial"/>
          <w:szCs w:val="22"/>
        </w:rPr>
        <w:t xml:space="preserve"> notifies the C</w:t>
      </w:r>
      <w:r w:rsidR="00FF0DDF" w:rsidRPr="00F40CCD">
        <w:rPr>
          <w:rFonts w:cs="Arial"/>
          <w:szCs w:val="22"/>
        </w:rPr>
        <w:t xml:space="preserve">andidate </w:t>
      </w:r>
      <w:r w:rsidR="00C10464" w:rsidRPr="00F40CCD">
        <w:rPr>
          <w:rFonts w:cs="Arial"/>
          <w:szCs w:val="22"/>
        </w:rPr>
        <w:t>CRR</w:t>
      </w:r>
      <w:r w:rsidR="00FF0DDF" w:rsidRPr="00F40CCD">
        <w:rPr>
          <w:rFonts w:cs="Arial"/>
          <w:szCs w:val="22"/>
        </w:rPr>
        <w:t xml:space="preserve"> </w:t>
      </w:r>
      <w:r w:rsidR="00C10464" w:rsidRPr="00F40CCD">
        <w:rPr>
          <w:rFonts w:cs="Arial"/>
          <w:szCs w:val="22"/>
        </w:rPr>
        <w:t>H</w:t>
      </w:r>
      <w:r w:rsidR="00FF0DDF" w:rsidRPr="00F40CCD">
        <w:rPr>
          <w:rFonts w:cs="Arial"/>
          <w:szCs w:val="22"/>
        </w:rPr>
        <w:t>older</w:t>
      </w:r>
      <w:r w:rsidRPr="00F40CCD">
        <w:rPr>
          <w:rFonts w:cs="Arial"/>
          <w:szCs w:val="22"/>
        </w:rPr>
        <w:t xml:space="preserve"> applicant if the submittal includes all of the necessary information that is required by </w:t>
      </w:r>
      <w:r w:rsidR="00845139" w:rsidRPr="00F40CCD">
        <w:rPr>
          <w:rFonts w:cs="Arial"/>
          <w:szCs w:val="22"/>
        </w:rPr>
        <w:t>CAISO</w:t>
      </w:r>
      <w:r w:rsidRPr="00F40CCD">
        <w:rPr>
          <w:rFonts w:cs="Arial"/>
          <w:szCs w:val="22"/>
        </w:rPr>
        <w:t xml:space="preserve">. </w:t>
      </w:r>
      <w:r w:rsidR="002B6EC9" w:rsidRPr="00F40CCD">
        <w:rPr>
          <w:rFonts w:cs="Arial"/>
          <w:szCs w:val="22"/>
        </w:rPr>
        <w:t>(</w:t>
      </w:r>
      <w:r w:rsidR="00845139" w:rsidRPr="00F40CCD">
        <w:rPr>
          <w:rFonts w:cs="Arial"/>
          <w:szCs w:val="22"/>
        </w:rPr>
        <w:t>CAISO</w:t>
      </w:r>
      <w:r w:rsidR="002B6EC9" w:rsidRPr="00F40CCD">
        <w:rPr>
          <w:rFonts w:cs="Arial"/>
          <w:szCs w:val="22"/>
        </w:rPr>
        <w:t xml:space="preserve"> Tariff § 4.10.1.4) </w:t>
      </w:r>
      <w:r w:rsidRPr="00F40CCD">
        <w:rPr>
          <w:rFonts w:cs="Arial"/>
          <w:szCs w:val="22"/>
        </w:rPr>
        <w:t xml:space="preserve">If the application is deemed to be deficient, the </w:t>
      </w:r>
      <w:r w:rsidR="00845139" w:rsidRPr="00F40CCD">
        <w:rPr>
          <w:rFonts w:cs="Arial"/>
          <w:szCs w:val="22"/>
        </w:rPr>
        <w:t>CAISO</w:t>
      </w:r>
      <w:r w:rsidRPr="00F40CCD">
        <w:rPr>
          <w:rFonts w:cs="Arial"/>
          <w:szCs w:val="22"/>
        </w:rPr>
        <w:t xml:space="preserve"> sends written notification of the defici</w:t>
      </w:r>
      <w:r w:rsidR="00C10464" w:rsidRPr="00F40CCD">
        <w:rPr>
          <w:rFonts w:cs="Arial"/>
          <w:szCs w:val="22"/>
        </w:rPr>
        <w:t>ency to the C</w:t>
      </w:r>
      <w:r w:rsidR="00FF0DDF" w:rsidRPr="00F40CCD">
        <w:rPr>
          <w:rFonts w:cs="Arial"/>
          <w:szCs w:val="22"/>
        </w:rPr>
        <w:t xml:space="preserve">andidate </w:t>
      </w:r>
      <w:r w:rsidR="00C10464" w:rsidRPr="00F40CCD">
        <w:rPr>
          <w:rFonts w:cs="Arial"/>
          <w:szCs w:val="22"/>
        </w:rPr>
        <w:t>CRR</w:t>
      </w:r>
      <w:r w:rsidR="00FF0DDF" w:rsidRPr="00F40CCD">
        <w:rPr>
          <w:rFonts w:cs="Arial"/>
          <w:szCs w:val="22"/>
        </w:rPr>
        <w:t xml:space="preserve"> </w:t>
      </w:r>
      <w:r w:rsidR="00C10464" w:rsidRPr="00F40CCD">
        <w:rPr>
          <w:rFonts w:cs="Arial"/>
          <w:szCs w:val="22"/>
        </w:rPr>
        <w:t>H</w:t>
      </w:r>
      <w:r w:rsidR="00FF0DDF" w:rsidRPr="00F40CCD">
        <w:rPr>
          <w:rFonts w:cs="Arial"/>
          <w:szCs w:val="22"/>
        </w:rPr>
        <w:t>older</w:t>
      </w:r>
      <w:r w:rsidRPr="00F40CCD">
        <w:rPr>
          <w:rFonts w:cs="Arial"/>
          <w:szCs w:val="22"/>
        </w:rPr>
        <w:t xml:space="preserve"> applicant explaining the deficiency and requesting additiona</w:t>
      </w:r>
      <w:r w:rsidR="00C10464" w:rsidRPr="00F40CCD">
        <w:rPr>
          <w:rFonts w:cs="Arial"/>
          <w:szCs w:val="22"/>
        </w:rPr>
        <w:t xml:space="preserve">l clarifying information. </w:t>
      </w:r>
      <w:r w:rsidR="002B6EC9" w:rsidRPr="00F40CCD">
        <w:rPr>
          <w:rFonts w:cs="Arial"/>
          <w:szCs w:val="22"/>
        </w:rPr>
        <w:t>(</w:t>
      </w:r>
      <w:r w:rsidR="00845139" w:rsidRPr="00F40CCD">
        <w:rPr>
          <w:rFonts w:cs="Arial"/>
          <w:szCs w:val="22"/>
        </w:rPr>
        <w:t>CAISO</w:t>
      </w:r>
      <w:r w:rsidR="002B6EC9" w:rsidRPr="00F40CCD">
        <w:rPr>
          <w:rFonts w:cs="Arial"/>
          <w:szCs w:val="22"/>
        </w:rPr>
        <w:t xml:space="preserve"> Tariff § 4.10.1.6) </w:t>
      </w:r>
      <w:r w:rsidR="00C10464" w:rsidRPr="00F40CCD">
        <w:rPr>
          <w:rFonts w:cs="Arial"/>
          <w:szCs w:val="22"/>
        </w:rPr>
        <w:t>The C</w:t>
      </w:r>
      <w:r w:rsidR="00FF0DDF" w:rsidRPr="00F40CCD">
        <w:rPr>
          <w:rFonts w:cs="Arial"/>
          <w:szCs w:val="22"/>
        </w:rPr>
        <w:t xml:space="preserve">andidate </w:t>
      </w:r>
      <w:r w:rsidR="00C10464" w:rsidRPr="00F40CCD">
        <w:rPr>
          <w:rFonts w:cs="Arial"/>
          <w:szCs w:val="22"/>
        </w:rPr>
        <w:t>CRR</w:t>
      </w:r>
      <w:r w:rsidR="00FF0DDF" w:rsidRPr="00F40CCD">
        <w:rPr>
          <w:rFonts w:cs="Arial"/>
          <w:szCs w:val="22"/>
        </w:rPr>
        <w:t xml:space="preserve"> </w:t>
      </w:r>
      <w:r w:rsidR="00C10464" w:rsidRPr="00F40CCD">
        <w:rPr>
          <w:rFonts w:cs="Arial"/>
          <w:szCs w:val="22"/>
        </w:rPr>
        <w:t>H</w:t>
      </w:r>
      <w:r w:rsidR="00FF0DDF" w:rsidRPr="00F40CCD">
        <w:rPr>
          <w:rFonts w:cs="Arial"/>
          <w:szCs w:val="22"/>
        </w:rPr>
        <w:t>older</w:t>
      </w:r>
      <w:r w:rsidRPr="00F40CCD">
        <w:rPr>
          <w:rFonts w:cs="Arial"/>
          <w:szCs w:val="22"/>
        </w:rPr>
        <w:t xml:space="preserve"> applicant has </w:t>
      </w:r>
      <w:r w:rsidR="002B6EC9" w:rsidRPr="00F40CCD">
        <w:rPr>
          <w:rFonts w:cs="Arial"/>
          <w:szCs w:val="22"/>
        </w:rPr>
        <w:t>five (5)</w:t>
      </w:r>
      <w:r w:rsidR="00AF5B4F" w:rsidRPr="00F40CCD">
        <w:rPr>
          <w:rFonts w:cs="Arial"/>
          <w:szCs w:val="22"/>
        </w:rPr>
        <w:t xml:space="preserve"> </w:t>
      </w:r>
      <w:r w:rsidRPr="00F40CCD">
        <w:rPr>
          <w:rFonts w:cs="Arial"/>
          <w:szCs w:val="22"/>
        </w:rPr>
        <w:t xml:space="preserve">days (or longer if the </w:t>
      </w:r>
      <w:r w:rsidR="00845139" w:rsidRPr="00F40CCD">
        <w:rPr>
          <w:rFonts w:cs="Arial"/>
          <w:szCs w:val="22"/>
        </w:rPr>
        <w:t>CAISO</w:t>
      </w:r>
      <w:r w:rsidRPr="00F40CCD">
        <w:rPr>
          <w:rFonts w:cs="Arial"/>
          <w:szCs w:val="22"/>
        </w:rPr>
        <w:t xml:space="preserve"> agrees) to provide the additional mater</w:t>
      </w:r>
      <w:r w:rsidR="00C10464" w:rsidRPr="00F40CCD">
        <w:rPr>
          <w:rFonts w:cs="Arial"/>
          <w:szCs w:val="22"/>
        </w:rPr>
        <w:t xml:space="preserve">ial that is requested. </w:t>
      </w:r>
      <w:r w:rsidR="002B6EC9" w:rsidRPr="00F40CCD">
        <w:rPr>
          <w:rFonts w:cs="Arial"/>
          <w:szCs w:val="22"/>
        </w:rPr>
        <w:t>(</w:t>
      </w:r>
      <w:r w:rsidR="00845139" w:rsidRPr="00F40CCD">
        <w:rPr>
          <w:rFonts w:cs="Arial"/>
          <w:szCs w:val="22"/>
        </w:rPr>
        <w:t>CAISO</w:t>
      </w:r>
      <w:r w:rsidR="002B6EC9" w:rsidRPr="00F40CCD">
        <w:rPr>
          <w:rFonts w:cs="Arial"/>
          <w:szCs w:val="22"/>
        </w:rPr>
        <w:t xml:space="preserve"> Tariff § 4.10.16.1) </w:t>
      </w:r>
      <w:r w:rsidR="00C10464" w:rsidRPr="00F40CCD">
        <w:rPr>
          <w:rFonts w:cs="Arial"/>
          <w:szCs w:val="22"/>
        </w:rPr>
        <w:t xml:space="preserve">If the </w:t>
      </w:r>
      <w:r w:rsidR="00C90F40" w:rsidRPr="00F40CCD">
        <w:rPr>
          <w:rFonts w:cs="Arial"/>
          <w:szCs w:val="22"/>
        </w:rPr>
        <w:t>Candidate</w:t>
      </w:r>
      <w:r w:rsidR="00FF0DDF" w:rsidRPr="00F40CCD">
        <w:rPr>
          <w:rFonts w:cs="Arial"/>
          <w:szCs w:val="22"/>
        </w:rPr>
        <w:t xml:space="preserve"> </w:t>
      </w:r>
      <w:r w:rsidR="00C10464" w:rsidRPr="00F40CCD">
        <w:rPr>
          <w:rFonts w:cs="Arial"/>
          <w:szCs w:val="22"/>
        </w:rPr>
        <w:t>CRR</w:t>
      </w:r>
      <w:r w:rsidR="00FF0DDF" w:rsidRPr="00F40CCD">
        <w:rPr>
          <w:rFonts w:cs="Arial"/>
          <w:szCs w:val="22"/>
        </w:rPr>
        <w:t xml:space="preserve"> </w:t>
      </w:r>
      <w:r w:rsidR="00C10464" w:rsidRPr="00F40CCD">
        <w:rPr>
          <w:rFonts w:cs="Arial"/>
          <w:szCs w:val="22"/>
        </w:rPr>
        <w:t>H</w:t>
      </w:r>
      <w:r w:rsidR="00FF0DDF" w:rsidRPr="00F40CCD">
        <w:rPr>
          <w:rFonts w:cs="Arial"/>
          <w:szCs w:val="22"/>
        </w:rPr>
        <w:t>older</w:t>
      </w:r>
      <w:r w:rsidRPr="00F40CCD">
        <w:rPr>
          <w:rFonts w:cs="Arial"/>
          <w:szCs w:val="22"/>
        </w:rPr>
        <w:t xml:space="preserve"> applicant does not submit the additional information that was requested by the </w:t>
      </w:r>
      <w:r w:rsidR="00845139" w:rsidRPr="00F40CCD">
        <w:rPr>
          <w:rFonts w:cs="Arial"/>
          <w:szCs w:val="22"/>
        </w:rPr>
        <w:t>CAISO</w:t>
      </w:r>
      <w:r w:rsidRPr="00F40CCD">
        <w:rPr>
          <w:rFonts w:cs="Arial"/>
          <w:szCs w:val="22"/>
        </w:rPr>
        <w:t xml:space="preserve"> within </w:t>
      </w:r>
      <w:r w:rsidR="004501FE" w:rsidRPr="00F40CCD">
        <w:rPr>
          <w:rFonts w:cs="Arial"/>
          <w:szCs w:val="22"/>
        </w:rPr>
        <w:t>five</w:t>
      </w:r>
      <w:r w:rsidRPr="00F40CCD">
        <w:rPr>
          <w:rFonts w:cs="Arial"/>
          <w:szCs w:val="22"/>
        </w:rPr>
        <w:t xml:space="preserve"> (</w:t>
      </w:r>
      <w:r w:rsidR="004501FE" w:rsidRPr="00F40CCD">
        <w:rPr>
          <w:rFonts w:cs="Arial"/>
          <w:szCs w:val="22"/>
        </w:rPr>
        <w:t>5</w:t>
      </w:r>
      <w:r w:rsidRPr="00F40CCD">
        <w:rPr>
          <w:rFonts w:cs="Arial"/>
          <w:szCs w:val="22"/>
        </w:rPr>
        <w:t xml:space="preserve">) </w:t>
      </w:r>
      <w:r w:rsidR="004501FE" w:rsidRPr="00F40CCD">
        <w:rPr>
          <w:rFonts w:cs="Arial"/>
          <w:szCs w:val="22"/>
        </w:rPr>
        <w:t>Business D</w:t>
      </w:r>
      <w:r w:rsidRPr="00F40CCD">
        <w:rPr>
          <w:rFonts w:cs="Arial"/>
          <w:szCs w:val="22"/>
        </w:rPr>
        <w:t xml:space="preserve">ays (or a longer agreed upon period) then the application may be rejected by the </w:t>
      </w:r>
      <w:r w:rsidR="00845139" w:rsidRPr="00F40CCD">
        <w:rPr>
          <w:rFonts w:cs="Arial"/>
          <w:szCs w:val="22"/>
        </w:rPr>
        <w:t>CAISO</w:t>
      </w:r>
      <w:r w:rsidRPr="00F40CCD">
        <w:rPr>
          <w:rFonts w:cs="Arial"/>
          <w:szCs w:val="22"/>
        </w:rPr>
        <w:t xml:space="preserve">. </w:t>
      </w:r>
      <w:r w:rsidR="002B6EC9" w:rsidRPr="00F40CCD">
        <w:rPr>
          <w:rFonts w:cs="Arial"/>
          <w:szCs w:val="22"/>
        </w:rPr>
        <w:t>(</w:t>
      </w:r>
      <w:r w:rsidR="00845139" w:rsidRPr="00F40CCD">
        <w:rPr>
          <w:rFonts w:cs="Arial"/>
          <w:szCs w:val="22"/>
        </w:rPr>
        <w:t>CAISO</w:t>
      </w:r>
      <w:r w:rsidR="002B6EC9" w:rsidRPr="00F40CCD">
        <w:rPr>
          <w:rFonts w:cs="Arial"/>
          <w:szCs w:val="22"/>
        </w:rPr>
        <w:t xml:space="preserve"> Tariff § 4.10.1.6.2)</w:t>
      </w:r>
    </w:p>
    <w:p w14:paraId="63696D3D" w14:textId="77777777" w:rsidR="00A15A17" w:rsidRPr="00F40CCD" w:rsidRDefault="00A15A17" w:rsidP="00A15A17">
      <w:pPr>
        <w:pStyle w:val="ParaText"/>
        <w:jc w:val="left"/>
        <w:rPr>
          <w:rFonts w:cs="Arial"/>
          <w:szCs w:val="22"/>
        </w:rPr>
      </w:pPr>
      <w:r w:rsidRPr="00F40CCD">
        <w:rPr>
          <w:rFonts w:cs="Arial"/>
          <w:szCs w:val="22"/>
        </w:rPr>
        <w:t xml:space="preserve">The </w:t>
      </w:r>
      <w:r w:rsidR="00845139" w:rsidRPr="00F40CCD">
        <w:rPr>
          <w:rFonts w:cs="Arial"/>
          <w:szCs w:val="22"/>
        </w:rPr>
        <w:t>CAISO</w:t>
      </w:r>
      <w:r w:rsidRPr="00F40CCD">
        <w:rPr>
          <w:rFonts w:cs="Arial"/>
          <w:szCs w:val="22"/>
        </w:rPr>
        <w:t xml:space="preserve"> makes a decision whether to accept or reject an application within </w:t>
      </w:r>
      <w:r w:rsidR="004501FE" w:rsidRPr="00F40CCD">
        <w:rPr>
          <w:rFonts w:cs="Arial"/>
          <w:szCs w:val="22"/>
        </w:rPr>
        <w:t>ten</w:t>
      </w:r>
      <w:r w:rsidRPr="00F40CCD">
        <w:rPr>
          <w:rFonts w:cs="Arial"/>
          <w:szCs w:val="22"/>
        </w:rPr>
        <w:t xml:space="preserve"> (1</w:t>
      </w:r>
      <w:r w:rsidR="004501FE" w:rsidRPr="00F40CCD">
        <w:rPr>
          <w:rFonts w:cs="Arial"/>
          <w:szCs w:val="22"/>
        </w:rPr>
        <w:t>0</w:t>
      </w:r>
      <w:r w:rsidRPr="00F40CCD">
        <w:rPr>
          <w:rFonts w:cs="Arial"/>
          <w:szCs w:val="22"/>
        </w:rPr>
        <w:t xml:space="preserve">) </w:t>
      </w:r>
      <w:r w:rsidR="004501FE" w:rsidRPr="00F40CCD">
        <w:rPr>
          <w:rFonts w:cs="Arial"/>
          <w:szCs w:val="22"/>
        </w:rPr>
        <w:t>Business D</w:t>
      </w:r>
      <w:r w:rsidRPr="00F40CCD">
        <w:rPr>
          <w:rFonts w:cs="Arial"/>
          <w:szCs w:val="22"/>
        </w:rPr>
        <w:t>ays of receipt of the complete application (including any additional or clarifying material that may have been requested).</w:t>
      </w:r>
      <w:r w:rsidR="002B6EC9" w:rsidRPr="00F40CCD">
        <w:rPr>
          <w:rFonts w:cs="Arial"/>
          <w:szCs w:val="22"/>
        </w:rPr>
        <w:t xml:space="preserve"> (</w:t>
      </w:r>
      <w:r w:rsidR="00845139" w:rsidRPr="00F40CCD">
        <w:rPr>
          <w:rFonts w:cs="Arial"/>
          <w:szCs w:val="22"/>
        </w:rPr>
        <w:t>CAISO</w:t>
      </w:r>
      <w:r w:rsidR="002B6EC9" w:rsidRPr="00F40CCD">
        <w:rPr>
          <w:rFonts w:cs="Arial"/>
          <w:szCs w:val="22"/>
        </w:rPr>
        <w:t xml:space="preserve"> Tariff § 4.10.1.7.2)</w:t>
      </w:r>
      <w:r w:rsidRPr="00F40CCD">
        <w:rPr>
          <w:rFonts w:cs="Arial"/>
          <w:szCs w:val="22"/>
        </w:rPr>
        <w:t xml:space="preserve"> </w:t>
      </w:r>
    </w:p>
    <w:p w14:paraId="5E90B113" w14:textId="77777777" w:rsidR="00C57CB5" w:rsidRPr="00F40CCD" w:rsidRDefault="00A15A17" w:rsidP="00A15A17">
      <w:pPr>
        <w:pStyle w:val="ParaText"/>
        <w:jc w:val="left"/>
        <w:rPr>
          <w:rFonts w:cs="Arial"/>
          <w:szCs w:val="22"/>
        </w:rPr>
      </w:pPr>
      <w:r w:rsidRPr="00F40CCD">
        <w:rPr>
          <w:rFonts w:cs="Arial"/>
          <w:szCs w:val="22"/>
        </w:rPr>
        <w:t xml:space="preserve">If the application is accepted, then all certification requirements and applicable contracts must be executed by the applicant and returned to the </w:t>
      </w:r>
      <w:r w:rsidR="00845139" w:rsidRPr="00F40CCD">
        <w:rPr>
          <w:rFonts w:cs="Arial"/>
          <w:szCs w:val="22"/>
        </w:rPr>
        <w:t>CAISO</w:t>
      </w:r>
      <w:r w:rsidRPr="00F40CCD">
        <w:rPr>
          <w:rFonts w:cs="Arial"/>
          <w:szCs w:val="22"/>
        </w:rPr>
        <w:t xml:space="preserve"> </w:t>
      </w:r>
      <w:r w:rsidR="005165A7" w:rsidRPr="00F40CCD">
        <w:rPr>
          <w:rFonts w:cs="Arial"/>
          <w:szCs w:val="22"/>
        </w:rPr>
        <w:t xml:space="preserve">within approximately </w:t>
      </w:r>
      <w:r w:rsidR="002147A6" w:rsidRPr="00F40CCD">
        <w:rPr>
          <w:rFonts w:cs="Arial"/>
          <w:szCs w:val="22"/>
        </w:rPr>
        <w:t>thirty</w:t>
      </w:r>
      <w:r w:rsidRPr="00F40CCD">
        <w:rPr>
          <w:rFonts w:cs="Arial"/>
          <w:szCs w:val="22"/>
        </w:rPr>
        <w:t xml:space="preserve"> (</w:t>
      </w:r>
      <w:r w:rsidR="002147A6" w:rsidRPr="00F40CCD">
        <w:rPr>
          <w:rFonts w:cs="Arial"/>
          <w:szCs w:val="22"/>
        </w:rPr>
        <w:t>30</w:t>
      </w:r>
      <w:r w:rsidRPr="00F40CCD">
        <w:rPr>
          <w:rFonts w:cs="Arial"/>
          <w:szCs w:val="22"/>
        </w:rPr>
        <w:t xml:space="preserve">) </w:t>
      </w:r>
      <w:r w:rsidR="009D42EA" w:rsidRPr="00F40CCD">
        <w:rPr>
          <w:rFonts w:cs="Arial"/>
          <w:szCs w:val="22"/>
        </w:rPr>
        <w:lastRenderedPageBreak/>
        <w:t>calendar d</w:t>
      </w:r>
      <w:r w:rsidRPr="00F40CCD">
        <w:rPr>
          <w:rFonts w:cs="Arial"/>
          <w:szCs w:val="22"/>
        </w:rPr>
        <w:t xml:space="preserve">ays prior to the </w:t>
      </w:r>
      <w:r w:rsidR="00FF0DDF" w:rsidRPr="00F40CCD">
        <w:rPr>
          <w:rFonts w:cs="Arial"/>
          <w:szCs w:val="22"/>
        </w:rPr>
        <w:t>commencement of the CRR Allocation, CRR Auction, or the effective date of the CRR transfer through the Secondary Registration System</w:t>
      </w:r>
      <w:r w:rsidR="00C10464" w:rsidRPr="00F40CCD">
        <w:rPr>
          <w:rFonts w:cs="Arial"/>
          <w:szCs w:val="22"/>
        </w:rPr>
        <w:t>.  The timeline for the C</w:t>
      </w:r>
      <w:r w:rsidR="00FF0DDF" w:rsidRPr="00F40CCD">
        <w:rPr>
          <w:rFonts w:cs="Arial"/>
          <w:szCs w:val="22"/>
        </w:rPr>
        <w:t xml:space="preserve">andidate </w:t>
      </w:r>
      <w:r w:rsidR="00C10464" w:rsidRPr="00F40CCD">
        <w:rPr>
          <w:rFonts w:cs="Arial"/>
          <w:szCs w:val="22"/>
        </w:rPr>
        <w:t>CRR</w:t>
      </w:r>
      <w:r w:rsidR="00FF0DDF" w:rsidRPr="00F40CCD">
        <w:rPr>
          <w:rFonts w:cs="Arial"/>
          <w:szCs w:val="22"/>
        </w:rPr>
        <w:t xml:space="preserve"> </w:t>
      </w:r>
      <w:r w:rsidR="00C10464" w:rsidRPr="00F40CCD">
        <w:rPr>
          <w:rFonts w:cs="Arial"/>
          <w:szCs w:val="22"/>
        </w:rPr>
        <w:t>H</w:t>
      </w:r>
      <w:r w:rsidR="00FF0DDF" w:rsidRPr="00F40CCD">
        <w:rPr>
          <w:rFonts w:cs="Arial"/>
          <w:szCs w:val="22"/>
        </w:rPr>
        <w:t>older</w:t>
      </w:r>
      <w:r w:rsidRPr="00F40CCD">
        <w:rPr>
          <w:rFonts w:cs="Arial"/>
          <w:szCs w:val="22"/>
        </w:rPr>
        <w:t xml:space="preserve"> application process is shown in graphical form in Exhibit </w:t>
      </w:r>
      <w:r w:rsidR="001807F0" w:rsidRPr="00F40CCD">
        <w:rPr>
          <w:rFonts w:cs="Arial"/>
          <w:szCs w:val="22"/>
        </w:rPr>
        <w:t>2</w:t>
      </w:r>
      <w:r w:rsidRPr="00F40CCD">
        <w:rPr>
          <w:rFonts w:cs="Arial"/>
          <w:szCs w:val="22"/>
        </w:rPr>
        <w:t xml:space="preserve">-1. </w:t>
      </w:r>
    </w:p>
    <w:p w14:paraId="658E0DD3" w14:textId="41ED59A9" w:rsidR="00A15A17" w:rsidRPr="00F40CCD" w:rsidRDefault="00A15A17" w:rsidP="002A595E">
      <w:pPr>
        <w:pStyle w:val="ParaText"/>
        <w:jc w:val="center"/>
        <w:rPr>
          <w:rFonts w:cs="Arial"/>
          <w:szCs w:val="22"/>
        </w:rPr>
      </w:pPr>
      <w:bookmarkStart w:id="21" w:name="_Toc224620257"/>
      <w:r w:rsidRPr="00F40CCD">
        <w:rPr>
          <w:rFonts w:cs="Arial"/>
          <w:b/>
          <w:szCs w:val="22"/>
        </w:rPr>
        <w:t xml:space="preserve">Exhibit </w:t>
      </w:r>
      <w:r w:rsidRPr="00F40CCD">
        <w:rPr>
          <w:rFonts w:cs="Arial"/>
          <w:b/>
          <w:szCs w:val="22"/>
        </w:rPr>
        <w:fldChar w:fldCharType="begin"/>
      </w:r>
      <w:r w:rsidRPr="00F40CCD">
        <w:rPr>
          <w:rFonts w:cs="Arial"/>
          <w:b/>
          <w:szCs w:val="22"/>
        </w:rPr>
        <w:instrText xml:space="preserve"> STYLEREF 1 \s </w:instrText>
      </w:r>
      <w:r w:rsidRPr="00F40CCD">
        <w:rPr>
          <w:rFonts w:cs="Arial"/>
          <w:b/>
          <w:szCs w:val="22"/>
        </w:rPr>
        <w:fldChar w:fldCharType="separate"/>
      </w:r>
      <w:r w:rsidR="00412F06">
        <w:rPr>
          <w:rFonts w:cs="Arial"/>
          <w:b/>
          <w:noProof/>
          <w:szCs w:val="22"/>
        </w:rPr>
        <w:t>2</w:t>
      </w:r>
      <w:r w:rsidRPr="00F40CCD">
        <w:rPr>
          <w:rFonts w:cs="Arial"/>
          <w:b/>
          <w:szCs w:val="22"/>
        </w:rPr>
        <w:fldChar w:fldCharType="end"/>
      </w:r>
      <w:r w:rsidRPr="00F40CCD">
        <w:rPr>
          <w:rFonts w:cs="Arial"/>
          <w:b/>
          <w:szCs w:val="22"/>
        </w:rPr>
        <w:noBreakHyphen/>
      </w:r>
      <w:r w:rsidRPr="00F40CCD">
        <w:rPr>
          <w:rFonts w:cs="Arial"/>
          <w:b/>
          <w:szCs w:val="22"/>
        </w:rPr>
        <w:fldChar w:fldCharType="begin"/>
      </w:r>
      <w:r w:rsidRPr="00F40CCD">
        <w:rPr>
          <w:rFonts w:cs="Arial"/>
          <w:b/>
          <w:szCs w:val="22"/>
        </w:rPr>
        <w:instrText xml:space="preserve"> SEQ Exhibit \* ARABIC \s 1 </w:instrText>
      </w:r>
      <w:r w:rsidRPr="00F40CCD">
        <w:rPr>
          <w:rFonts w:cs="Arial"/>
          <w:b/>
          <w:szCs w:val="22"/>
        </w:rPr>
        <w:fldChar w:fldCharType="separate"/>
      </w:r>
      <w:r w:rsidR="00412F06">
        <w:rPr>
          <w:rFonts w:cs="Arial"/>
          <w:b/>
          <w:noProof/>
          <w:szCs w:val="22"/>
        </w:rPr>
        <w:t>1</w:t>
      </w:r>
      <w:r w:rsidRPr="00F40CCD">
        <w:rPr>
          <w:rFonts w:cs="Arial"/>
          <w:b/>
          <w:szCs w:val="22"/>
        </w:rPr>
        <w:fldChar w:fldCharType="end"/>
      </w:r>
      <w:r w:rsidRPr="00F40CCD">
        <w:rPr>
          <w:rFonts w:cs="Arial"/>
          <w:b/>
          <w:szCs w:val="22"/>
        </w:rPr>
        <w:t xml:space="preserve">: </w:t>
      </w:r>
      <w:r w:rsidR="00952893" w:rsidRPr="00F40CCD">
        <w:rPr>
          <w:rFonts w:cs="Arial"/>
          <w:b/>
          <w:szCs w:val="22"/>
        </w:rPr>
        <w:t>Candidate CRR Holder</w:t>
      </w:r>
      <w:r w:rsidRPr="00F40CCD">
        <w:rPr>
          <w:rFonts w:cs="Arial"/>
          <w:b/>
          <w:szCs w:val="22"/>
        </w:rPr>
        <w:t xml:space="preserve"> Application Timeline</w:t>
      </w:r>
      <w:bookmarkEnd w:id="21"/>
    </w:p>
    <w:p w14:paraId="15B5353E" w14:textId="77777777" w:rsidR="00771947" w:rsidRPr="00F40CCD" w:rsidRDefault="00771947" w:rsidP="00771947">
      <w:pPr>
        <w:pStyle w:val="ParaText"/>
        <w:jc w:val="center"/>
        <w:rPr>
          <w:rFonts w:cs="Arial"/>
          <w:szCs w:val="22"/>
        </w:rPr>
      </w:pPr>
    </w:p>
    <w:bookmarkStart w:id="22" w:name="_DV_C516"/>
    <w:bookmarkStart w:id="23" w:name="_Toc156220424"/>
    <w:p w14:paraId="63C839FA" w14:textId="77777777" w:rsidR="00A15A17" w:rsidRPr="00F40CCD" w:rsidRDefault="00781516" w:rsidP="00771947">
      <w:pPr>
        <w:pStyle w:val="ParaText"/>
        <w:jc w:val="center"/>
        <w:rPr>
          <w:rStyle w:val="DeltaViewInsertion"/>
          <w:rFonts w:cs="Arial"/>
          <w:b/>
          <w:color w:val="000000"/>
          <w:w w:val="0"/>
          <w:szCs w:val="22"/>
          <w:u w:val="none"/>
        </w:rPr>
      </w:pPr>
      <w:r w:rsidRPr="00F40CCD">
        <w:rPr>
          <w:rStyle w:val="DeltaViewInsertion"/>
          <w:rFonts w:cs="Arial"/>
          <w:b/>
          <w:noProof/>
          <w:color w:val="000000"/>
          <w:w w:val="0"/>
          <w:szCs w:val="22"/>
          <w:u w:val="none"/>
          <w:lang w:val="en-US" w:eastAsia="en-US"/>
        </w:rPr>
        <mc:AlternateContent>
          <mc:Choice Requires="wpc">
            <w:drawing>
              <wp:inline distT="0" distB="0" distL="0" distR="0" wp14:anchorId="2765E539" wp14:editId="0B178BCF">
                <wp:extent cx="5060950" cy="3186430"/>
                <wp:effectExtent l="13970" t="3175" r="11430" b="1270"/>
                <wp:docPr id="35"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35"/>
                        <wps:cNvCnPr>
                          <a:cxnSpLocks noChangeShapeType="1"/>
                        </wps:cNvCnPr>
                        <wps:spPr bwMode="auto">
                          <a:xfrm>
                            <a:off x="93721" y="1499639"/>
                            <a:ext cx="4873507" cy="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6"/>
                        <wps:cNvCnPr>
                          <a:cxnSpLocks noChangeShapeType="1"/>
                        </wps:cNvCnPr>
                        <wps:spPr bwMode="auto">
                          <a:xfrm>
                            <a:off x="93721" y="1218305"/>
                            <a:ext cx="0" cy="562061"/>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9" name="Line 37"/>
                        <wps:cNvCnPr>
                          <a:cxnSpLocks noChangeShapeType="1"/>
                        </wps:cNvCnPr>
                        <wps:spPr bwMode="auto">
                          <a:xfrm>
                            <a:off x="4967229" y="1218305"/>
                            <a:ext cx="625" cy="561453"/>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0" name="Line 38"/>
                        <wps:cNvCnPr>
                          <a:cxnSpLocks noChangeShapeType="1"/>
                        </wps:cNvCnPr>
                        <wps:spPr bwMode="auto">
                          <a:xfrm>
                            <a:off x="3092803" y="1218305"/>
                            <a:ext cx="625" cy="5620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9"/>
                        <wps:cNvCnPr>
                          <a:cxnSpLocks noChangeShapeType="1"/>
                        </wps:cNvCnPr>
                        <wps:spPr bwMode="auto">
                          <a:xfrm>
                            <a:off x="1780705" y="1218305"/>
                            <a:ext cx="625" cy="5614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0"/>
                        <wps:cNvCnPr>
                          <a:cxnSpLocks noChangeShapeType="1"/>
                        </wps:cNvCnPr>
                        <wps:spPr bwMode="auto">
                          <a:xfrm>
                            <a:off x="2436754" y="1218305"/>
                            <a:ext cx="625" cy="5614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1"/>
                        <wps:cNvCnPr>
                          <a:cxnSpLocks noChangeShapeType="1"/>
                        </wps:cNvCnPr>
                        <wps:spPr bwMode="auto">
                          <a:xfrm>
                            <a:off x="656049" y="1218305"/>
                            <a:ext cx="625" cy="5614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42"/>
                        <wps:cNvSpPr txBox="1">
                          <a:spLocks noChangeArrowheads="1"/>
                        </wps:cNvSpPr>
                        <wps:spPr bwMode="auto">
                          <a:xfrm>
                            <a:off x="374885" y="2249459"/>
                            <a:ext cx="863486" cy="562061"/>
                          </a:xfrm>
                          <a:prstGeom prst="rect">
                            <a:avLst/>
                          </a:prstGeom>
                          <a:solidFill>
                            <a:srgbClr val="FFFFFF"/>
                          </a:solidFill>
                          <a:ln w="9525">
                            <a:solidFill>
                              <a:srgbClr val="000000"/>
                            </a:solidFill>
                            <a:miter lim="800000"/>
                            <a:headEnd/>
                            <a:tailEnd/>
                          </a:ln>
                        </wps:spPr>
                        <wps:txbx>
                          <w:txbxContent>
                            <w:p w14:paraId="177F3296" w14:textId="77777777" w:rsidR="00DF3417" w:rsidRPr="00B109F9" w:rsidRDefault="00DF3417" w:rsidP="00094191">
                              <w:pPr>
                                <w:jc w:val="center"/>
                                <w:rPr>
                                  <w:sz w:val="16"/>
                                  <w:szCs w:val="16"/>
                                </w:rPr>
                              </w:pPr>
                              <w:r>
                                <w:rPr>
                                  <w:sz w:val="16"/>
                                  <w:szCs w:val="16"/>
                                </w:rPr>
                                <w:t>CAISO</w:t>
                              </w:r>
                              <w:r w:rsidRPr="00B109F9">
                                <w:rPr>
                                  <w:sz w:val="16"/>
                                  <w:szCs w:val="16"/>
                                </w:rPr>
                                <w:t xml:space="preserve"> acknowledges receipt of application</w:t>
                              </w:r>
                            </w:p>
                          </w:txbxContent>
                        </wps:txbx>
                        <wps:bodyPr rot="0" vert="horz" wrap="square" lIns="91440" tIns="45720" rIns="91440" bIns="45720" anchor="t" anchorCtr="0" upright="1">
                          <a:noAutofit/>
                        </wps:bodyPr>
                      </wps:wsp>
                      <wps:wsp>
                        <wps:cNvPr id="15" name="Line 43"/>
                        <wps:cNvCnPr>
                          <a:cxnSpLocks noChangeShapeType="1"/>
                        </wps:cNvCnPr>
                        <wps:spPr bwMode="auto">
                          <a:xfrm flipV="1">
                            <a:off x="656049" y="1874549"/>
                            <a:ext cx="625" cy="374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44"/>
                        <wps:cNvSpPr txBox="1">
                          <a:spLocks noChangeArrowheads="1"/>
                        </wps:cNvSpPr>
                        <wps:spPr bwMode="auto">
                          <a:xfrm>
                            <a:off x="0" y="1780366"/>
                            <a:ext cx="374885" cy="407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E6C58" w14:textId="77777777" w:rsidR="00DF3417" w:rsidRDefault="00DF3417" w:rsidP="00094191">
                              <w:pPr>
                                <w:jc w:val="center"/>
                                <w:rPr>
                                  <w:sz w:val="16"/>
                                  <w:szCs w:val="16"/>
                                </w:rPr>
                              </w:pPr>
                              <w:r w:rsidRPr="00D12C36">
                                <w:rPr>
                                  <w:sz w:val="16"/>
                                  <w:szCs w:val="16"/>
                                </w:rPr>
                                <w:t>60</w:t>
                              </w:r>
                            </w:p>
                            <w:p w14:paraId="162F62BC" w14:textId="77777777" w:rsidR="00DF3417" w:rsidRPr="00D12C36" w:rsidRDefault="00DF3417" w:rsidP="00094191">
                              <w:pPr>
                                <w:jc w:val="center"/>
                                <w:rPr>
                                  <w:sz w:val="18"/>
                                  <w:szCs w:val="18"/>
                                </w:rPr>
                              </w:pPr>
                              <w:r>
                                <w:rPr>
                                  <w:sz w:val="16"/>
                                  <w:szCs w:val="16"/>
                                </w:rPr>
                                <w:t>Days</w:t>
                              </w:r>
                            </w:p>
                          </w:txbxContent>
                        </wps:txbx>
                        <wps:bodyPr rot="0" vert="horz" wrap="square" lIns="91440" tIns="45720" rIns="91440" bIns="45720" anchor="t" anchorCtr="0" upright="1">
                          <a:noAutofit/>
                        </wps:bodyPr>
                      </wps:wsp>
                      <wps:wsp>
                        <wps:cNvPr id="17" name="Text Box 45"/>
                        <wps:cNvSpPr txBox="1">
                          <a:spLocks noChangeArrowheads="1"/>
                        </wps:cNvSpPr>
                        <wps:spPr bwMode="auto">
                          <a:xfrm>
                            <a:off x="468606" y="843395"/>
                            <a:ext cx="374885" cy="3998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8D933" w14:textId="77777777" w:rsidR="00DF3417" w:rsidRDefault="00DF3417" w:rsidP="00094191">
                              <w:pPr>
                                <w:jc w:val="center"/>
                                <w:rPr>
                                  <w:sz w:val="16"/>
                                  <w:szCs w:val="16"/>
                                </w:rPr>
                              </w:pPr>
                              <w:r w:rsidRPr="00B109F9">
                                <w:rPr>
                                  <w:sz w:val="16"/>
                                  <w:szCs w:val="16"/>
                                </w:rPr>
                                <w:t>57</w:t>
                              </w:r>
                            </w:p>
                            <w:p w14:paraId="6A513EE9" w14:textId="77777777" w:rsidR="00DF3417" w:rsidRDefault="00DF3417" w:rsidP="00094191">
                              <w:pPr>
                                <w:jc w:val="center"/>
                                <w:rPr>
                                  <w:sz w:val="18"/>
                                  <w:szCs w:val="18"/>
                                </w:rPr>
                              </w:pPr>
                              <w:r>
                                <w:rPr>
                                  <w:sz w:val="16"/>
                                  <w:szCs w:val="16"/>
                                </w:rPr>
                                <w:t>Days</w:t>
                              </w:r>
                            </w:p>
                            <w:p w14:paraId="49E75220" w14:textId="77777777" w:rsidR="00DF3417" w:rsidRPr="00D12C36" w:rsidRDefault="00DF3417" w:rsidP="00094191">
                              <w:pPr>
                                <w:rPr>
                                  <w:sz w:val="18"/>
                                  <w:szCs w:val="18"/>
                                </w:rPr>
                              </w:pPr>
                            </w:p>
                          </w:txbxContent>
                        </wps:txbx>
                        <wps:bodyPr rot="0" vert="horz" wrap="square" lIns="91440" tIns="45720" rIns="91440" bIns="45720" anchor="t" anchorCtr="0" upright="1">
                          <a:noAutofit/>
                        </wps:bodyPr>
                      </wps:wsp>
                      <wps:wsp>
                        <wps:cNvPr id="18" name="Text Box 46"/>
                        <wps:cNvSpPr txBox="1">
                          <a:spLocks noChangeArrowheads="1"/>
                        </wps:cNvSpPr>
                        <wps:spPr bwMode="auto">
                          <a:xfrm>
                            <a:off x="1593262" y="1780366"/>
                            <a:ext cx="374885" cy="407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DC516" w14:textId="77777777" w:rsidR="00DF3417" w:rsidRDefault="00DF3417" w:rsidP="00094191">
                              <w:pPr>
                                <w:jc w:val="center"/>
                                <w:rPr>
                                  <w:sz w:val="16"/>
                                  <w:szCs w:val="16"/>
                                </w:rPr>
                              </w:pPr>
                              <w:r>
                                <w:rPr>
                                  <w:sz w:val="16"/>
                                  <w:szCs w:val="16"/>
                                </w:rPr>
                                <w:t>46</w:t>
                              </w:r>
                            </w:p>
                            <w:p w14:paraId="7E7E84B3" w14:textId="77777777" w:rsidR="00DF3417" w:rsidRPr="00D12C36" w:rsidRDefault="00DF3417" w:rsidP="00094191">
                              <w:pPr>
                                <w:jc w:val="center"/>
                                <w:rPr>
                                  <w:sz w:val="18"/>
                                  <w:szCs w:val="18"/>
                                </w:rPr>
                              </w:pPr>
                              <w:r>
                                <w:rPr>
                                  <w:sz w:val="16"/>
                                  <w:szCs w:val="16"/>
                                </w:rPr>
                                <w:t>Days</w:t>
                              </w:r>
                            </w:p>
                          </w:txbxContent>
                        </wps:txbx>
                        <wps:bodyPr rot="0" vert="horz" wrap="square" lIns="91440" tIns="45720" rIns="91440" bIns="45720" anchor="t" anchorCtr="0" upright="1">
                          <a:noAutofit/>
                        </wps:bodyPr>
                      </wps:wsp>
                      <wps:wsp>
                        <wps:cNvPr id="19" name="Text Box 47"/>
                        <wps:cNvSpPr txBox="1">
                          <a:spLocks noChangeArrowheads="1"/>
                        </wps:cNvSpPr>
                        <wps:spPr bwMode="auto">
                          <a:xfrm>
                            <a:off x="2249311" y="817267"/>
                            <a:ext cx="374885" cy="401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5A256" w14:textId="77777777" w:rsidR="00DF3417" w:rsidRDefault="00DF3417" w:rsidP="00094191">
                              <w:pPr>
                                <w:jc w:val="center"/>
                                <w:rPr>
                                  <w:sz w:val="16"/>
                                  <w:szCs w:val="16"/>
                                </w:rPr>
                              </w:pPr>
                              <w:r>
                                <w:rPr>
                                  <w:sz w:val="16"/>
                                  <w:szCs w:val="16"/>
                                </w:rPr>
                                <w:t>39</w:t>
                              </w:r>
                            </w:p>
                            <w:p w14:paraId="5CA17DFB" w14:textId="77777777" w:rsidR="00DF3417" w:rsidRPr="00D12C36" w:rsidRDefault="00DF3417" w:rsidP="00094191">
                              <w:pPr>
                                <w:jc w:val="center"/>
                                <w:rPr>
                                  <w:sz w:val="18"/>
                                  <w:szCs w:val="18"/>
                                </w:rPr>
                              </w:pPr>
                              <w:r>
                                <w:rPr>
                                  <w:sz w:val="16"/>
                                  <w:szCs w:val="16"/>
                                </w:rPr>
                                <w:t>Days</w:t>
                              </w:r>
                            </w:p>
                          </w:txbxContent>
                        </wps:txbx>
                        <wps:bodyPr rot="0" vert="horz" wrap="square" lIns="91440" tIns="45720" rIns="91440" bIns="45720" anchor="t" anchorCtr="0" upright="1">
                          <a:noAutofit/>
                        </wps:bodyPr>
                      </wps:wsp>
                      <wps:wsp>
                        <wps:cNvPr id="20" name="Text Box 48"/>
                        <wps:cNvSpPr txBox="1">
                          <a:spLocks noChangeArrowheads="1"/>
                        </wps:cNvSpPr>
                        <wps:spPr bwMode="auto">
                          <a:xfrm>
                            <a:off x="3561409" y="817267"/>
                            <a:ext cx="374885" cy="413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51BFE" w14:textId="77777777" w:rsidR="00DF3417" w:rsidRDefault="00DF3417" w:rsidP="00094191">
                              <w:pPr>
                                <w:jc w:val="center"/>
                                <w:rPr>
                                  <w:sz w:val="16"/>
                                  <w:szCs w:val="16"/>
                                </w:rPr>
                              </w:pPr>
                              <w:r>
                                <w:rPr>
                                  <w:sz w:val="16"/>
                                  <w:szCs w:val="16"/>
                                </w:rPr>
                                <w:t>3</w:t>
                              </w:r>
                              <w:r w:rsidRPr="00D12C36">
                                <w:rPr>
                                  <w:sz w:val="16"/>
                                  <w:szCs w:val="16"/>
                                </w:rPr>
                                <w:t>0</w:t>
                              </w:r>
                            </w:p>
                            <w:p w14:paraId="14CFA316" w14:textId="77777777" w:rsidR="00DF3417" w:rsidRPr="00D12C36" w:rsidRDefault="00DF3417" w:rsidP="00094191">
                              <w:pPr>
                                <w:jc w:val="center"/>
                                <w:rPr>
                                  <w:sz w:val="18"/>
                                  <w:szCs w:val="18"/>
                                </w:rPr>
                              </w:pPr>
                              <w:r>
                                <w:rPr>
                                  <w:sz w:val="16"/>
                                  <w:szCs w:val="16"/>
                                </w:rPr>
                                <w:t>Days</w:t>
                              </w:r>
                            </w:p>
                          </w:txbxContent>
                        </wps:txbx>
                        <wps:bodyPr rot="0" vert="horz" wrap="square" lIns="91440" tIns="45720" rIns="91440" bIns="45720" anchor="t" anchorCtr="0" upright="1">
                          <a:noAutofit/>
                        </wps:bodyPr>
                      </wps:wsp>
                      <wps:wsp>
                        <wps:cNvPr id="21" name="Line 49"/>
                        <wps:cNvCnPr>
                          <a:cxnSpLocks noChangeShapeType="1"/>
                        </wps:cNvCnPr>
                        <wps:spPr bwMode="auto">
                          <a:xfrm>
                            <a:off x="3748227" y="1257194"/>
                            <a:ext cx="625" cy="5620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50"/>
                        <wps:cNvSpPr txBox="1">
                          <a:spLocks noChangeArrowheads="1"/>
                        </wps:cNvSpPr>
                        <wps:spPr bwMode="auto">
                          <a:xfrm>
                            <a:off x="2905360" y="1780366"/>
                            <a:ext cx="374885" cy="42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CB1CB" w14:textId="77777777" w:rsidR="00DF3417" w:rsidRDefault="00DF3417" w:rsidP="00094191">
                              <w:pPr>
                                <w:jc w:val="center"/>
                                <w:rPr>
                                  <w:sz w:val="16"/>
                                  <w:szCs w:val="16"/>
                                </w:rPr>
                              </w:pPr>
                              <w:r>
                                <w:rPr>
                                  <w:sz w:val="16"/>
                                  <w:szCs w:val="16"/>
                                </w:rPr>
                                <w:t>31</w:t>
                              </w:r>
                            </w:p>
                            <w:p w14:paraId="2C1D65A1" w14:textId="77777777" w:rsidR="00DF3417" w:rsidRPr="00D12C36" w:rsidRDefault="00DF3417" w:rsidP="00094191">
                              <w:pPr>
                                <w:jc w:val="center"/>
                                <w:rPr>
                                  <w:sz w:val="18"/>
                                  <w:szCs w:val="18"/>
                                </w:rPr>
                              </w:pPr>
                              <w:r>
                                <w:rPr>
                                  <w:sz w:val="16"/>
                                  <w:szCs w:val="16"/>
                                </w:rPr>
                                <w:t>Days</w:t>
                              </w:r>
                            </w:p>
                          </w:txbxContent>
                        </wps:txbx>
                        <wps:bodyPr rot="0" vert="horz" wrap="square" lIns="91440" tIns="45720" rIns="91440" bIns="45720" anchor="t" anchorCtr="0" upright="1">
                          <a:noAutofit/>
                        </wps:bodyPr>
                      </wps:wsp>
                      <wps:wsp>
                        <wps:cNvPr id="23" name="Text Box 51"/>
                        <wps:cNvSpPr txBox="1">
                          <a:spLocks noChangeArrowheads="1"/>
                        </wps:cNvSpPr>
                        <wps:spPr bwMode="auto">
                          <a:xfrm>
                            <a:off x="0" y="249737"/>
                            <a:ext cx="749770" cy="586974"/>
                          </a:xfrm>
                          <a:prstGeom prst="rect">
                            <a:avLst/>
                          </a:prstGeom>
                          <a:solidFill>
                            <a:srgbClr val="FFFFFF"/>
                          </a:solidFill>
                          <a:ln w="9525">
                            <a:solidFill>
                              <a:srgbClr val="000000"/>
                            </a:solidFill>
                            <a:miter lim="800000"/>
                            <a:headEnd/>
                            <a:tailEnd/>
                          </a:ln>
                        </wps:spPr>
                        <wps:txbx>
                          <w:txbxContent>
                            <w:p w14:paraId="25273440" w14:textId="77777777" w:rsidR="00DF3417" w:rsidRPr="00B109F9" w:rsidRDefault="00DF3417" w:rsidP="00094191">
                              <w:pPr>
                                <w:jc w:val="center"/>
                                <w:rPr>
                                  <w:sz w:val="16"/>
                                </w:rPr>
                              </w:pPr>
                              <w:r w:rsidRPr="00B109F9">
                                <w:rPr>
                                  <w:sz w:val="16"/>
                                </w:rPr>
                                <w:t>Candidate CRR Holder submits application</w:t>
                              </w:r>
                            </w:p>
                            <w:p w14:paraId="6C0C4EF1" w14:textId="77777777" w:rsidR="00DF3417" w:rsidRPr="00D12C36" w:rsidRDefault="00DF3417" w:rsidP="00094191">
                              <w:pPr>
                                <w:jc w:val="left"/>
                                <w:rPr>
                                  <w:sz w:val="20"/>
                                </w:rPr>
                              </w:pPr>
                            </w:p>
                          </w:txbxContent>
                        </wps:txbx>
                        <wps:bodyPr rot="0" vert="horz" wrap="square" lIns="91440" tIns="45720" rIns="91440" bIns="45720" anchor="t" anchorCtr="0" upright="1">
                          <a:noAutofit/>
                        </wps:bodyPr>
                      </wps:wsp>
                      <wps:wsp>
                        <wps:cNvPr id="24" name="Line 52"/>
                        <wps:cNvCnPr>
                          <a:cxnSpLocks noChangeShapeType="1"/>
                        </wps:cNvCnPr>
                        <wps:spPr bwMode="auto">
                          <a:xfrm>
                            <a:off x="93721" y="843395"/>
                            <a:ext cx="625" cy="2813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53"/>
                        <wps:cNvSpPr txBox="1">
                          <a:spLocks noChangeArrowheads="1"/>
                        </wps:cNvSpPr>
                        <wps:spPr bwMode="auto">
                          <a:xfrm>
                            <a:off x="2061869" y="2249459"/>
                            <a:ext cx="843492" cy="806937"/>
                          </a:xfrm>
                          <a:prstGeom prst="rect">
                            <a:avLst/>
                          </a:prstGeom>
                          <a:solidFill>
                            <a:srgbClr val="FFFFFF"/>
                          </a:solidFill>
                          <a:ln w="9525">
                            <a:solidFill>
                              <a:srgbClr val="000000"/>
                            </a:solidFill>
                            <a:miter lim="800000"/>
                            <a:headEnd/>
                            <a:tailEnd/>
                          </a:ln>
                        </wps:spPr>
                        <wps:txbx>
                          <w:txbxContent>
                            <w:p w14:paraId="62F06BE5" w14:textId="77777777" w:rsidR="00DF3417" w:rsidRPr="00B109F9" w:rsidRDefault="00DF3417" w:rsidP="00094191">
                              <w:pPr>
                                <w:jc w:val="center"/>
                                <w:rPr>
                                  <w:sz w:val="16"/>
                                  <w:szCs w:val="16"/>
                                </w:rPr>
                              </w:pPr>
                              <w:r w:rsidRPr="00B109F9">
                                <w:rPr>
                                  <w:sz w:val="16"/>
                                  <w:szCs w:val="16"/>
                                </w:rPr>
                                <w:t>Candidate CRR holder submits additional information if</w:t>
                              </w:r>
                              <w:r>
                                <w:rPr>
                                  <w:sz w:val="20"/>
                                </w:rPr>
                                <w:t xml:space="preserve"> </w:t>
                              </w:r>
                              <w:r w:rsidRPr="00B109F9">
                                <w:rPr>
                                  <w:sz w:val="16"/>
                                  <w:szCs w:val="16"/>
                                </w:rPr>
                                <w:t>required</w:t>
                              </w:r>
                            </w:p>
                            <w:p w14:paraId="3C682C6C" w14:textId="77777777" w:rsidR="00DF3417" w:rsidRPr="00D12C36" w:rsidRDefault="00DF3417" w:rsidP="00094191">
                              <w:pPr>
                                <w:jc w:val="center"/>
                                <w:rPr>
                                  <w:sz w:val="20"/>
                                </w:rPr>
                              </w:pPr>
                            </w:p>
                          </w:txbxContent>
                        </wps:txbx>
                        <wps:bodyPr rot="0" vert="horz" wrap="square" lIns="91440" tIns="45720" rIns="91440" bIns="45720" anchor="t" anchorCtr="0" upright="1">
                          <a:noAutofit/>
                        </wps:bodyPr>
                      </wps:wsp>
                      <wps:wsp>
                        <wps:cNvPr id="26" name="Text Box 54"/>
                        <wps:cNvSpPr txBox="1">
                          <a:spLocks noChangeArrowheads="1"/>
                        </wps:cNvSpPr>
                        <wps:spPr bwMode="auto">
                          <a:xfrm>
                            <a:off x="1283357" y="58940"/>
                            <a:ext cx="990947" cy="803291"/>
                          </a:xfrm>
                          <a:prstGeom prst="rect">
                            <a:avLst/>
                          </a:prstGeom>
                          <a:solidFill>
                            <a:srgbClr val="FFFFFF"/>
                          </a:solidFill>
                          <a:ln w="9525">
                            <a:solidFill>
                              <a:srgbClr val="000000"/>
                            </a:solidFill>
                            <a:miter lim="800000"/>
                            <a:headEnd/>
                            <a:tailEnd/>
                          </a:ln>
                        </wps:spPr>
                        <wps:txbx>
                          <w:txbxContent>
                            <w:p w14:paraId="6F2430F8" w14:textId="77777777" w:rsidR="00DF3417" w:rsidRPr="00D12C36" w:rsidRDefault="00DF3417" w:rsidP="00094191">
                              <w:pPr>
                                <w:jc w:val="center"/>
                                <w:rPr>
                                  <w:sz w:val="20"/>
                                </w:rPr>
                              </w:pPr>
                              <w:r>
                                <w:rPr>
                                  <w:sz w:val="16"/>
                                </w:rPr>
                                <w:t>CAISO</w:t>
                              </w:r>
                              <w:r w:rsidRPr="00B109F9">
                                <w:rPr>
                                  <w:sz w:val="16"/>
                                </w:rPr>
                                <w:t xml:space="preserve"> notifies applicant of acceptance, rejection or deficient</w:t>
                              </w:r>
                              <w:r>
                                <w:rPr>
                                  <w:sz w:val="20"/>
                                </w:rPr>
                                <w:t xml:space="preserve"> </w:t>
                              </w:r>
                              <w:r w:rsidRPr="00B109F9">
                                <w:rPr>
                                  <w:sz w:val="16"/>
                                </w:rPr>
                                <w:t>application</w:t>
                              </w:r>
                            </w:p>
                          </w:txbxContent>
                        </wps:txbx>
                        <wps:bodyPr rot="0" vert="horz" wrap="square" lIns="91440" tIns="45720" rIns="91440" bIns="45720" anchor="t" anchorCtr="0" upright="1">
                          <a:noAutofit/>
                        </wps:bodyPr>
                      </wps:wsp>
                      <wps:wsp>
                        <wps:cNvPr id="27" name="Line 55"/>
                        <wps:cNvCnPr>
                          <a:cxnSpLocks noChangeShapeType="1"/>
                        </wps:cNvCnPr>
                        <wps:spPr bwMode="auto">
                          <a:xfrm>
                            <a:off x="1780705" y="843395"/>
                            <a:ext cx="625" cy="2813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56"/>
                        <wps:cNvSpPr txBox="1">
                          <a:spLocks noChangeArrowheads="1"/>
                        </wps:cNvSpPr>
                        <wps:spPr bwMode="auto">
                          <a:xfrm>
                            <a:off x="2811639" y="236369"/>
                            <a:ext cx="749770" cy="555377"/>
                          </a:xfrm>
                          <a:prstGeom prst="rect">
                            <a:avLst/>
                          </a:prstGeom>
                          <a:solidFill>
                            <a:srgbClr val="FFFFFF"/>
                          </a:solidFill>
                          <a:ln w="9525">
                            <a:solidFill>
                              <a:srgbClr val="000000"/>
                            </a:solidFill>
                            <a:miter lim="800000"/>
                            <a:headEnd/>
                            <a:tailEnd/>
                          </a:ln>
                        </wps:spPr>
                        <wps:txbx>
                          <w:txbxContent>
                            <w:p w14:paraId="34AFDDAD" w14:textId="77777777" w:rsidR="00DF3417" w:rsidRPr="00B109F9" w:rsidRDefault="00DF3417" w:rsidP="00094191">
                              <w:pPr>
                                <w:jc w:val="center"/>
                                <w:rPr>
                                  <w:sz w:val="16"/>
                                  <w:szCs w:val="16"/>
                                </w:rPr>
                              </w:pPr>
                              <w:r>
                                <w:rPr>
                                  <w:sz w:val="16"/>
                                  <w:szCs w:val="16"/>
                                </w:rPr>
                                <w:t>CAISO</w:t>
                              </w:r>
                              <w:r w:rsidRPr="00B109F9">
                                <w:rPr>
                                  <w:sz w:val="16"/>
                                  <w:szCs w:val="16"/>
                                </w:rPr>
                                <w:t xml:space="preserve"> rules on additional information</w:t>
                              </w:r>
                            </w:p>
                          </w:txbxContent>
                        </wps:txbx>
                        <wps:bodyPr rot="0" vert="horz" wrap="square" lIns="91440" tIns="45720" rIns="91440" bIns="45720" anchor="t" anchorCtr="0" upright="1">
                          <a:noAutofit/>
                        </wps:bodyPr>
                      </wps:wsp>
                      <wps:wsp>
                        <wps:cNvPr id="29" name="Text Box 57"/>
                        <wps:cNvSpPr txBox="1">
                          <a:spLocks noChangeArrowheads="1"/>
                        </wps:cNvSpPr>
                        <wps:spPr bwMode="auto">
                          <a:xfrm>
                            <a:off x="3280245" y="2249459"/>
                            <a:ext cx="1030934" cy="839749"/>
                          </a:xfrm>
                          <a:prstGeom prst="rect">
                            <a:avLst/>
                          </a:prstGeom>
                          <a:solidFill>
                            <a:srgbClr val="FFFFFF"/>
                          </a:solidFill>
                          <a:ln w="9525">
                            <a:solidFill>
                              <a:srgbClr val="000000"/>
                            </a:solidFill>
                            <a:miter lim="800000"/>
                            <a:headEnd/>
                            <a:tailEnd/>
                          </a:ln>
                        </wps:spPr>
                        <wps:txbx>
                          <w:txbxContent>
                            <w:p w14:paraId="4CC573D0" w14:textId="77777777" w:rsidR="00DF3417" w:rsidRPr="00B109F9" w:rsidRDefault="00DF3417" w:rsidP="00094191">
                              <w:pPr>
                                <w:jc w:val="center"/>
                                <w:rPr>
                                  <w:sz w:val="16"/>
                                  <w:szCs w:val="16"/>
                                </w:rPr>
                              </w:pPr>
                              <w:r w:rsidRPr="00B109F9">
                                <w:rPr>
                                  <w:sz w:val="16"/>
                                  <w:szCs w:val="16"/>
                                </w:rPr>
                                <w:t>Candidate CRR Holder executes CRR Entity Agreement and completes all</w:t>
                              </w:r>
                              <w:r>
                                <w:rPr>
                                  <w:sz w:val="20"/>
                                </w:rPr>
                                <w:t xml:space="preserve"> </w:t>
                              </w:r>
                              <w:r w:rsidRPr="00B109F9">
                                <w:rPr>
                                  <w:sz w:val="16"/>
                                  <w:szCs w:val="16"/>
                                </w:rPr>
                                <w:t>requirements</w:t>
                              </w:r>
                            </w:p>
                          </w:txbxContent>
                        </wps:txbx>
                        <wps:bodyPr rot="0" vert="horz" wrap="square" lIns="91440" tIns="45720" rIns="91440" bIns="45720" anchor="t" anchorCtr="0" upright="1">
                          <a:noAutofit/>
                        </wps:bodyPr>
                      </wps:wsp>
                      <wps:wsp>
                        <wps:cNvPr id="30" name="Text Box 58"/>
                        <wps:cNvSpPr txBox="1">
                          <a:spLocks noChangeArrowheads="1"/>
                        </wps:cNvSpPr>
                        <wps:spPr bwMode="auto">
                          <a:xfrm>
                            <a:off x="4311180" y="261890"/>
                            <a:ext cx="749770" cy="555377"/>
                          </a:xfrm>
                          <a:prstGeom prst="rect">
                            <a:avLst/>
                          </a:prstGeom>
                          <a:solidFill>
                            <a:srgbClr val="FFFFFF"/>
                          </a:solidFill>
                          <a:ln w="9525">
                            <a:solidFill>
                              <a:srgbClr val="000000"/>
                            </a:solidFill>
                            <a:miter lim="800000"/>
                            <a:headEnd/>
                            <a:tailEnd/>
                          </a:ln>
                        </wps:spPr>
                        <wps:txbx>
                          <w:txbxContent>
                            <w:p w14:paraId="5DE8B007" w14:textId="77777777" w:rsidR="00DF3417" w:rsidRPr="00B109F9" w:rsidRDefault="00DF3417" w:rsidP="00094191">
                              <w:pPr>
                                <w:jc w:val="center"/>
                                <w:rPr>
                                  <w:sz w:val="16"/>
                                  <w:szCs w:val="16"/>
                                </w:rPr>
                              </w:pPr>
                              <w:r w:rsidRPr="00B109F9">
                                <w:rPr>
                                  <w:sz w:val="16"/>
                                  <w:szCs w:val="16"/>
                                </w:rPr>
                                <w:t>Desired start date for CRR participation</w:t>
                              </w:r>
                            </w:p>
                          </w:txbxContent>
                        </wps:txbx>
                        <wps:bodyPr rot="0" vert="horz" wrap="square" lIns="91440" tIns="45720" rIns="91440" bIns="45720" anchor="t" anchorCtr="0" upright="1">
                          <a:noAutofit/>
                        </wps:bodyPr>
                      </wps:wsp>
                      <wps:wsp>
                        <wps:cNvPr id="31" name="Line 59"/>
                        <wps:cNvCnPr>
                          <a:cxnSpLocks noChangeShapeType="1"/>
                        </wps:cNvCnPr>
                        <wps:spPr bwMode="auto">
                          <a:xfrm flipV="1">
                            <a:off x="2436754" y="1874549"/>
                            <a:ext cx="625" cy="374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60"/>
                        <wps:cNvCnPr>
                          <a:cxnSpLocks noChangeShapeType="1"/>
                        </wps:cNvCnPr>
                        <wps:spPr bwMode="auto">
                          <a:xfrm>
                            <a:off x="3092803" y="807545"/>
                            <a:ext cx="625" cy="310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61"/>
                        <wps:cNvCnPr>
                          <a:cxnSpLocks noChangeShapeType="1"/>
                        </wps:cNvCnPr>
                        <wps:spPr bwMode="auto">
                          <a:xfrm flipV="1">
                            <a:off x="3748852" y="1874549"/>
                            <a:ext cx="625" cy="374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62"/>
                        <wps:cNvCnPr>
                          <a:cxnSpLocks noChangeShapeType="1"/>
                        </wps:cNvCnPr>
                        <wps:spPr bwMode="auto">
                          <a:xfrm>
                            <a:off x="4967229" y="807545"/>
                            <a:ext cx="625" cy="317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765E539" id="Canvas 33" o:spid="_x0000_s1026" editas="canvas" style="width:398.5pt;height:250.9pt;mso-position-horizontal-relative:char;mso-position-vertical-relative:line" coordsize="50609,3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609;height:31864;visibility:visible;mso-wrap-style:square">
                  <v:fill o:detectmouseclick="t"/>
                  <v:path o:connecttype="none"/>
                </v:shape>
                <v:line id="Line 35" o:spid="_x0000_s1028" style="position:absolute;visibility:visible;mso-wrap-style:square" from="937,14996" to="49672,15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6" o:spid="_x0000_s1029" style="position:absolute;visibility:visible;mso-wrap-style:square" from="937,12183" to="937,1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" strokeweight="2.5pt"/>
                <v:line id="Line 37" o:spid="_x0000_s1030" style="position:absolute;visibility:visible;mso-wrap-style:square" from="49672,12183" to="49678,1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" strokeweight="2.5pt"/>
                <v:line id="Line 38" o:spid="_x0000_s1031" style="position:absolute;visibility:visible;mso-wrap-style:square" from="30928,12183" to="30934,1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9" o:spid="_x0000_s1032" style="position:absolute;visibility:visible;mso-wrap-style:square" from="17807,12183" to="17813,1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0" o:spid="_x0000_s1033" style="position:absolute;visibility:visible;mso-wrap-style:square" from="24367,12183" to="24373,1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41" o:spid="_x0000_s1034" style="position:absolute;visibility:visible;mso-wrap-style:square" from="6560,12183" to="6566,1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type id="_x0000_t202" coordsize="21600,21600" o:spt="202" path="m,l,21600r21600,l21600,xe">
                  <v:stroke joinstyle="miter"/>
                  <v:path gradientshapeok="t" o:connecttype="rect"/>
                </v:shapetype>
                <v:shape id="Text Box 42" o:spid="_x0000_s1035" type="#_x0000_t202" style="position:absolute;left:3748;top:22494;width:8635;height: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77F3296" w14:textId="77777777" w:rsidR="00DF3417" w:rsidRPr="00B109F9" w:rsidRDefault="00DF3417" w:rsidP="00094191">
                        <w:pPr>
                          <w:jc w:val="center"/>
                          <w:rPr>
                            <w:sz w:val="16"/>
                            <w:szCs w:val="16"/>
                          </w:rPr>
                        </w:pPr>
                        <w:r>
                          <w:rPr>
                            <w:sz w:val="16"/>
                            <w:szCs w:val="16"/>
                          </w:rPr>
                          <w:t>CAISO</w:t>
                        </w:r>
                        <w:r w:rsidRPr="00B109F9">
                          <w:rPr>
                            <w:sz w:val="16"/>
                            <w:szCs w:val="16"/>
                          </w:rPr>
                          <w:t xml:space="preserve"> acknowledges receipt of application</w:t>
                        </w:r>
                      </w:p>
                    </w:txbxContent>
                  </v:textbox>
                </v:shape>
                <v:line id="Line 43" o:spid="_x0000_s1036" style="position:absolute;flip:y;visibility:visible;mso-wrap-style:square" from="6560,18745" to="6566,2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shape id="Text Box 44" o:spid="_x0000_s1037" type="#_x0000_t202" style="position:absolute;top:17803;width:374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C1E6C58" w14:textId="77777777" w:rsidR="00DF3417" w:rsidRDefault="00DF3417" w:rsidP="00094191">
                        <w:pPr>
                          <w:jc w:val="center"/>
                          <w:rPr>
                            <w:sz w:val="16"/>
                            <w:szCs w:val="16"/>
                          </w:rPr>
                        </w:pPr>
                        <w:r w:rsidRPr="00D12C36">
                          <w:rPr>
                            <w:sz w:val="16"/>
                            <w:szCs w:val="16"/>
                          </w:rPr>
                          <w:t>60</w:t>
                        </w:r>
                      </w:p>
                      <w:p w14:paraId="162F62BC" w14:textId="77777777" w:rsidR="00DF3417" w:rsidRPr="00D12C36" w:rsidRDefault="00DF3417" w:rsidP="00094191">
                        <w:pPr>
                          <w:jc w:val="center"/>
                          <w:rPr>
                            <w:sz w:val="18"/>
                            <w:szCs w:val="18"/>
                          </w:rPr>
                        </w:pPr>
                        <w:r>
                          <w:rPr>
                            <w:sz w:val="16"/>
                            <w:szCs w:val="16"/>
                          </w:rPr>
                          <w:t>Days</w:t>
                        </w:r>
                      </w:p>
                    </w:txbxContent>
                  </v:textbox>
                </v:shape>
                <v:shape id="Text Box 45" o:spid="_x0000_s1038" type="#_x0000_t202" style="position:absolute;left:4686;top:8433;width:3748;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E18D933" w14:textId="77777777" w:rsidR="00DF3417" w:rsidRDefault="00DF3417" w:rsidP="00094191">
                        <w:pPr>
                          <w:jc w:val="center"/>
                          <w:rPr>
                            <w:sz w:val="16"/>
                            <w:szCs w:val="16"/>
                          </w:rPr>
                        </w:pPr>
                        <w:r w:rsidRPr="00B109F9">
                          <w:rPr>
                            <w:sz w:val="16"/>
                            <w:szCs w:val="16"/>
                          </w:rPr>
                          <w:t>57</w:t>
                        </w:r>
                      </w:p>
                      <w:p w14:paraId="6A513EE9" w14:textId="77777777" w:rsidR="00DF3417" w:rsidRDefault="00DF3417" w:rsidP="00094191">
                        <w:pPr>
                          <w:jc w:val="center"/>
                          <w:rPr>
                            <w:sz w:val="18"/>
                            <w:szCs w:val="18"/>
                          </w:rPr>
                        </w:pPr>
                        <w:r>
                          <w:rPr>
                            <w:sz w:val="16"/>
                            <w:szCs w:val="16"/>
                          </w:rPr>
                          <w:t>Days</w:t>
                        </w:r>
                      </w:p>
                      <w:p w14:paraId="49E75220" w14:textId="77777777" w:rsidR="00DF3417" w:rsidRPr="00D12C36" w:rsidRDefault="00DF3417" w:rsidP="00094191">
                        <w:pPr>
                          <w:rPr>
                            <w:sz w:val="18"/>
                            <w:szCs w:val="18"/>
                          </w:rPr>
                        </w:pPr>
                      </w:p>
                    </w:txbxContent>
                  </v:textbox>
                </v:shape>
                <v:shape id="Text Box 46" o:spid="_x0000_s1039" type="#_x0000_t202" style="position:absolute;left:15932;top:17803;width:3749;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0CFDC516" w14:textId="77777777" w:rsidR="00DF3417" w:rsidRDefault="00DF3417" w:rsidP="00094191">
                        <w:pPr>
                          <w:jc w:val="center"/>
                          <w:rPr>
                            <w:sz w:val="16"/>
                            <w:szCs w:val="16"/>
                          </w:rPr>
                        </w:pPr>
                        <w:r>
                          <w:rPr>
                            <w:sz w:val="16"/>
                            <w:szCs w:val="16"/>
                          </w:rPr>
                          <w:t>46</w:t>
                        </w:r>
                      </w:p>
                      <w:p w14:paraId="7E7E84B3" w14:textId="77777777" w:rsidR="00DF3417" w:rsidRPr="00D12C36" w:rsidRDefault="00DF3417" w:rsidP="00094191">
                        <w:pPr>
                          <w:jc w:val="center"/>
                          <w:rPr>
                            <w:sz w:val="18"/>
                            <w:szCs w:val="18"/>
                          </w:rPr>
                        </w:pPr>
                        <w:r>
                          <w:rPr>
                            <w:sz w:val="16"/>
                            <w:szCs w:val="16"/>
                          </w:rPr>
                          <w:t>Days</w:t>
                        </w:r>
                      </w:p>
                    </w:txbxContent>
                  </v:textbox>
                </v:shape>
                <v:shape id="Text Box 47" o:spid="_x0000_s1040" type="#_x0000_t202" style="position:absolute;left:22493;top:8172;width:3748;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1835A256" w14:textId="77777777" w:rsidR="00DF3417" w:rsidRDefault="00DF3417" w:rsidP="00094191">
                        <w:pPr>
                          <w:jc w:val="center"/>
                          <w:rPr>
                            <w:sz w:val="16"/>
                            <w:szCs w:val="16"/>
                          </w:rPr>
                        </w:pPr>
                        <w:r>
                          <w:rPr>
                            <w:sz w:val="16"/>
                            <w:szCs w:val="16"/>
                          </w:rPr>
                          <w:t>39</w:t>
                        </w:r>
                      </w:p>
                      <w:p w14:paraId="5CA17DFB" w14:textId="77777777" w:rsidR="00DF3417" w:rsidRPr="00D12C36" w:rsidRDefault="00DF3417" w:rsidP="00094191">
                        <w:pPr>
                          <w:jc w:val="center"/>
                          <w:rPr>
                            <w:sz w:val="18"/>
                            <w:szCs w:val="18"/>
                          </w:rPr>
                        </w:pPr>
                        <w:r>
                          <w:rPr>
                            <w:sz w:val="16"/>
                            <w:szCs w:val="16"/>
                          </w:rPr>
                          <w:t>Days</w:t>
                        </w:r>
                      </w:p>
                    </w:txbxContent>
                  </v:textbox>
                </v:shape>
                <v:shape id="Text Box 48" o:spid="_x0000_s1041" type="#_x0000_t202" style="position:absolute;left:35614;top:8172;width:3748;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0C51BFE" w14:textId="77777777" w:rsidR="00DF3417" w:rsidRDefault="00DF3417" w:rsidP="00094191">
                        <w:pPr>
                          <w:jc w:val="center"/>
                          <w:rPr>
                            <w:sz w:val="16"/>
                            <w:szCs w:val="16"/>
                          </w:rPr>
                        </w:pPr>
                        <w:r>
                          <w:rPr>
                            <w:sz w:val="16"/>
                            <w:szCs w:val="16"/>
                          </w:rPr>
                          <w:t>3</w:t>
                        </w:r>
                        <w:r w:rsidRPr="00D12C36">
                          <w:rPr>
                            <w:sz w:val="16"/>
                            <w:szCs w:val="16"/>
                          </w:rPr>
                          <w:t>0</w:t>
                        </w:r>
                      </w:p>
                      <w:p w14:paraId="14CFA316" w14:textId="77777777" w:rsidR="00DF3417" w:rsidRPr="00D12C36" w:rsidRDefault="00DF3417" w:rsidP="00094191">
                        <w:pPr>
                          <w:jc w:val="center"/>
                          <w:rPr>
                            <w:sz w:val="18"/>
                            <w:szCs w:val="18"/>
                          </w:rPr>
                        </w:pPr>
                        <w:r>
                          <w:rPr>
                            <w:sz w:val="16"/>
                            <w:szCs w:val="16"/>
                          </w:rPr>
                          <w:t>Days</w:t>
                        </w:r>
                      </w:p>
                    </w:txbxContent>
                  </v:textbox>
                </v:shape>
                <v:line id="Line 49" o:spid="_x0000_s1042" style="position:absolute;visibility:visible;mso-wrap-style:square" from="37482,12571" to="37488,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50" o:spid="_x0000_s1043" type="#_x0000_t202" style="position:absolute;left:29053;top:17803;width:3749;height: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115CB1CB" w14:textId="77777777" w:rsidR="00DF3417" w:rsidRDefault="00DF3417" w:rsidP="00094191">
                        <w:pPr>
                          <w:jc w:val="center"/>
                          <w:rPr>
                            <w:sz w:val="16"/>
                            <w:szCs w:val="16"/>
                          </w:rPr>
                        </w:pPr>
                        <w:r>
                          <w:rPr>
                            <w:sz w:val="16"/>
                            <w:szCs w:val="16"/>
                          </w:rPr>
                          <w:t>31</w:t>
                        </w:r>
                      </w:p>
                      <w:p w14:paraId="2C1D65A1" w14:textId="77777777" w:rsidR="00DF3417" w:rsidRPr="00D12C36" w:rsidRDefault="00DF3417" w:rsidP="00094191">
                        <w:pPr>
                          <w:jc w:val="center"/>
                          <w:rPr>
                            <w:sz w:val="18"/>
                            <w:szCs w:val="18"/>
                          </w:rPr>
                        </w:pPr>
                        <w:r>
                          <w:rPr>
                            <w:sz w:val="16"/>
                            <w:szCs w:val="16"/>
                          </w:rPr>
                          <w:t>Days</w:t>
                        </w:r>
                      </w:p>
                    </w:txbxContent>
                  </v:textbox>
                </v:shape>
                <v:shape id="Text Box 51" o:spid="_x0000_s1044" type="#_x0000_t202" style="position:absolute;top:2497;width:7497;height:5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25273440" w14:textId="77777777" w:rsidR="00DF3417" w:rsidRPr="00B109F9" w:rsidRDefault="00DF3417" w:rsidP="00094191">
                        <w:pPr>
                          <w:jc w:val="center"/>
                          <w:rPr>
                            <w:sz w:val="16"/>
                          </w:rPr>
                        </w:pPr>
                        <w:r w:rsidRPr="00B109F9">
                          <w:rPr>
                            <w:sz w:val="16"/>
                          </w:rPr>
                          <w:t>Candidate CRR Holder submits application</w:t>
                        </w:r>
                      </w:p>
                      <w:p w14:paraId="6C0C4EF1" w14:textId="77777777" w:rsidR="00DF3417" w:rsidRPr="00D12C36" w:rsidRDefault="00DF3417" w:rsidP="00094191">
                        <w:pPr>
                          <w:jc w:val="left"/>
                          <w:rPr>
                            <w:sz w:val="20"/>
                          </w:rPr>
                        </w:pPr>
                      </w:p>
                    </w:txbxContent>
                  </v:textbox>
                </v:shape>
                <v:line id="Line 52" o:spid="_x0000_s1045" style="position:absolute;visibility:visible;mso-wrap-style:square" from="937,8433" to="943,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53" o:spid="_x0000_s1046" type="#_x0000_t202" style="position:absolute;left:20618;top:22494;width:8435;height:8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62F06BE5" w14:textId="77777777" w:rsidR="00DF3417" w:rsidRPr="00B109F9" w:rsidRDefault="00DF3417" w:rsidP="00094191">
                        <w:pPr>
                          <w:jc w:val="center"/>
                          <w:rPr>
                            <w:sz w:val="16"/>
                            <w:szCs w:val="16"/>
                          </w:rPr>
                        </w:pPr>
                        <w:r w:rsidRPr="00B109F9">
                          <w:rPr>
                            <w:sz w:val="16"/>
                            <w:szCs w:val="16"/>
                          </w:rPr>
                          <w:t>Candidate CRR holder submits additional information if</w:t>
                        </w:r>
                        <w:r>
                          <w:rPr>
                            <w:sz w:val="20"/>
                          </w:rPr>
                          <w:t xml:space="preserve"> </w:t>
                        </w:r>
                        <w:r w:rsidRPr="00B109F9">
                          <w:rPr>
                            <w:sz w:val="16"/>
                            <w:szCs w:val="16"/>
                          </w:rPr>
                          <w:t>required</w:t>
                        </w:r>
                      </w:p>
                      <w:p w14:paraId="3C682C6C" w14:textId="77777777" w:rsidR="00DF3417" w:rsidRPr="00D12C36" w:rsidRDefault="00DF3417" w:rsidP="00094191">
                        <w:pPr>
                          <w:jc w:val="center"/>
                          <w:rPr>
                            <w:sz w:val="20"/>
                          </w:rPr>
                        </w:pPr>
                      </w:p>
                    </w:txbxContent>
                  </v:textbox>
                </v:shape>
                <v:shape id="Text Box 54" o:spid="_x0000_s1047" type="#_x0000_t202" style="position:absolute;left:12833;top:589;width:9910;height:8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6F2430F8" w14:textId="77777777" w:rsidR="00DF3417" w:rsidRPr="00D12C36" w:rsidRDefault="00DF3417" w:rsidP="00094191">
                        <w:pPr>
                          <w:jc w:val="center"/>
                          <w:rPr>
                            <w:sz w:val="20"/>
                          </w:rPr>
                        </w:pPr>
                        <w:r>
                          <w:rPr>
                            <w:sz w:val="16"/>
                          </w:rPr>
                          <w:t>CAISO</w:t>
                        </w:r>
                        <w:r w:rsidRPr="00B109F9">
                          <w:rPr>
                            <w:sz w:val="16"/>
                          </w:rPr>
                          <w:t xml:space="preserve"> notifies applicant of acceptance, rejection or deficient</w:t>
                        </w:r>
                        <w:r>
                          <w:rPr>
                            <w:sz w:val="20"/>
                          </w:rPr>
                          <w:t xml:space="preserve"> </w:t>
                        </w:r>
                        <w:r w:rsidRPr="00B109F9">
                          <w:rPr>
                            <w:sz w:val="16"/>
                          </w:rPr>
                          <w:t>application</w:t>
                        </w:r>
                      </w:p>
                    </w:txbxContent>
                  </v:textbox>
                </v:shape>
                <v:line id="Line 55" o:spid="_x0000_s1048" style="position:absolute;visibility:visible;mso-wrap-style:square" from="17807,8433" to="17813,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Text Box 56" o:spid="_x0000_s1049" type="#_x0000_t202" style="position:absolute;left:28116;top:2363;width:7498;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4AFDDAD" w14:textId="77777777" w:rsidR="00DF3417" w:rsidRPr="00B109F9" w:rsidRDefault="00DF3417" w:rsidP="00094191">
                        <w:pPr>
                          <w:jc w:val="center"/>
                          <w:rPr>
                            <w:sz w:val="16"/>
                            <w:szCs w:val="16"/>
                          </w:rPr>
                        </w:pPr>
                        <w:r>
                          <w:rPr>
                            <w:sz w:val="16"/>
                            <w:szCs w:val="16"/>
                          </w:rPr>
                          <w:t>CAISO</w:t>
                        </w:r>
                        <w:r w:rsidRPr="00B109F9">
                          <w:rPr>
                            <w:sz w:val="16"/>
                            <w:szCs w:val="16"/>
                          </w:rPr>
                          <w:t xml:space="preserve"> rules on additional information</w:t>
                        </w:r>
                      </w:p>
                    </w:txbxContent>
                  </v:textbox>
                </v:shape>
                <v:shape id="Text Box 57" o:spid="_x0000_s1050" type="#_x0000_t202" style="position:absolute;left:32802;top:22494;width:10309;height:8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CC573D0" w14:textId="77777777" w:rsidR="00DF3417" w:rsidRPr="00B109F9" w:rsidRDefault="00DF3417" w:rsidP="00094191">
                        <w:pPr>
                          <w:jc w:val="center"/>
                          <w:rPr>
                            <w:sz w:val="16"/>
                            <w:szCs w:val="16"/>
                          </w:rPr>
                        </w:pPr>
                        <w:r w:rsidRPr="00B109F9">
                          <w:rPr>
                            <w:sz w:val="16"/>
                            <w:szCs w:val="16"/>
                          </w:rPr>
                          <w:t>Candidate CRR Holder executes CRR Entity Agreement and completes all</w:t>
                        </w:r>
                        <w:r>
                          <w:rPr>
                            <w:sz w:val="20"/>
                          </w:rPr>
                          <w:t xml:space="preserve"> </w:t>
                        </w:r>
                        <w:r w:rsidRPr="00B109F9">
                          <w:rPr>
                            <w:sz w:val="16"/>
                            <w:szCs w:val="16"/>
                          </w:rPr>
                          <w:t>requirements</w:t>
                        </w:r>
                      </w:p>
                    </w:txbxContent>
                  </v:textbox>
                </v:shape>
                <v:shape id="Text Box 58" o:spid="_x0000_s1051" type="#_x0000_t202" style="position:absolute;left:43111;top:2618;width:7498;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5DE8B007" w14:textId="77777777" w:rsidR="00DF3417" w:rsidRPr="00B109F9" w:rsidRDefault="00DF3417" w:rsidP="00094191">
                        <w:pPr>
                          <w:jc w:val="center"/>
                          <w:rPr>
                            <w:sz w:val="16"/>
                            <w:szCs w:val="16"/>
                          </w:rPr>
                        </w:pPr>
                        <w:r w:rsidRPr="00B109F9">
                          <w:rPr>
                            <w:sz w:val="16"/>
                            <w:szCs w:val="16"/>
                          </w:rPr>
                          <w:t>Desired start date for CRR participation</w:t>
                        </w:r>
                      </w:p>
                    </w:txbxContent>
                  </v:textbox>
                </v:shape>
                <v:line id="Line 59" o:spid="_x0000_s1052" style="position:absolute;flip:y;visibility:visible;mso-wrap-style:square" from="24367,18745" to="24373,2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60" o:spid="_x0000_s1053" style="position:absolute;visibility:visible;mso-wrap-style:square" from="30928,8075" to="30934,1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61" o:spid="_x0000_s1054" style="position:absolute;flip:y;visibility:visible;mso-wrap-style:square" from="37488,18745" to="37494,2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62" o:spid="_x0000_s1055" style="position:absolute;visibility:visible;mso-wrap-style:square" from="49672,8075" to="49678,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w10:anchorlock/>
              </v:group>
            </w:pict>
          </mc:Fallback>
        </mc:AlternateContent>
      </w:r>
    </w:p>
    <w:p w14:paraId="13651D57" w14:textId="77777777" w:rsidR="00A15A17" w:rsidRPr="00F40CCD" w:rsidRDefault="00A15A17" w:rsidP="00C10464">
      <w:pPr>
        <w:pStyle w:val="Heading3"/>
        <w:numPr>
          <w:ilvl w:val="2"/>
          <w:numId w:val="6"/>
        </w:numPr>
        <w:rPr>
          <w:rStyle w:val="DeltaViewInsertion"/>
          <w:rFonts w:cs="Arial"/>
          <w:color w:val="auto"/>
          <w:sz w:val="22"/>
          <w:szCs w:val="22"/>
          <w:u w:val="none"/>
        </w:rPr>
      </w:pPr>
      <w:bookmarkStart w:id="24" w:name="_Toc83195188"/>
      <w:r w:rsidRPr="00F40CCD">
        <w:rPr>
          <w:rFonts w:cs="Arial"/>
          <w:sz w:val="22"/>
          <w:szCs w:val="22"/>
        </w:rPr>
        <w:t>Application Sunset Provision</w:t>
      </w:r>
      <w:bookmarkEnd w:id="22"/>
      <w:bookmarkEnd w:id="23"/>
      <w:bookmarkEnd w:id="24"/>
    </w:p>
    <w:p w14:paraId="29234D33" w14:textId="77777777" w:rsidR="00A15A17" w:rsidRPr="00F40CCD" w:rsidRDefault="00A15A17" w:rsidP="00A15A17">
      <w:pPr>
        <w:pStyle w:val="ParaText"/>
        <w:jc w:val="left"/>
        <w:rPr>
          <w:rFonts w:cs="Arial"/>
          <w:szCs w:val="22"/>
        </w:rPr>
      </w:pPr>
      <w:r w:rsidRPr="00F40CCD">
        <w:rPr>
          <w:rFonts w:cs="Arial"/>
          <w:szCs w:val="22"/>
        </w:rPr>
        <w:t xml:space="preserve">The </w:t>
      </w:r>
      <w:r w:rsidR="00C10464" w:rsidRPr="00F40CCD">
        <w:rPr>
          <w:rFonts w:cs="Arial"/>
          <w:szCs w:val="22"/>
        </w:rPr>
        <w:t>C</w:t>
      </w:r>
      <w:r w:rsidR="00FF0DDF" w:rsidRPr="00F40CCD">
        <w:rPr>
          <w:rFonts w:cs="Arial"/>
          <w:szCs w:val="22"/>
        </w:rPr>
        <w:t xml:space="preserve">andidate </w:t>
      </w:r>
      <w:r w:rsidR="00C10464" w:rsidRPr="00F40CCD">
        <w:rPr>
          <w:rFonts w:cs="Arial"/>
          <w:szCs w:val="22"/>
        </w:rPr>
        <w:t>CRR</w:t>
      </w:r>
      <w:r w:rsidR="00FF0DDF" w:rsidRPr="00F40CCD">
        <w:rPr>
          <w:rFonts w:cs="Arial"/>
          <w:szCs w:val="22"/>
        </w:rPr>
        <w:t xml:space="preserve"> </w:t>
      </w:r>
      <w:r w:rsidR="00C10464" w:rsidRPr="00F40CCD">
        <w:rPr>
          <w:rFonts w:cs="Arial"/>
          <w:szCs w:val="22"/>
        </w:rPr>
        <w:t>H</w:t>
      </w:r>
      <w:r w:rsidR="00FF0DDF" w:rsidRPr="00F40CCD">
        <w:rPr>
          <w:rFonts w:cs="Arial"/>
          <w:szCs w:val="22"/>
        </w:rPr>
        <w:t>older</w:t>
      </w:r>
      <w:r w:rsidRPr="00F40CCD">
        <w:rPr>
          <w:rFonts w:cs="Arial"/>
          <w:szCs w:val="22"/>
        </w:rPr>
        <w:t xml:space="preserve"> applicant has one </w:t>
      </w:r>
      <w:r w:rsidR="00A27EE4" w:rsidRPr="00F40CCD">
        <w:rPr>
          <w:rFonts w:cs="Arial"/>
          <w:szCs w:val="22"/>
          <w:lang w:val="en-US"/>
        </w:rPr>
        <w:t xml:space="preserve">(1) </w:t>
      </w:r>
      <w:r w:rsidRPr="00F40CCD">
        <w:rPr>
          <w:rFonts w:cs="Arial"/>
          <w:szCs w:val="22"/>
        </w:rPr>
        <w:t xml:space="preserve">calendar year in which to complete and pass the requirements for final approval. If an application is not completed within one </w:t>
      </w:r>
      <w:r w:rsidR="00A27EE4" w:rsidRPr="00F40CCD">
        <w:rPr>
          <w:rFonts w:cs="Arial"/>
          <w:szCs w:val="22"/>
          <w:lang w:val="en-US"/>
        </w:rPr>
        <w:t xml:space="preserve">(1) </w:t>
      </w:r>
      <w:r w:rsidRPr="00F40CCD">
        <w:rPr>
          <w:rFonts w:cs="Arial"/>
          <w:szCs w:val="22"/>
        </w:rPr>
        <w:t>calendar year from the initial submittal date, CA</w:t>
      </w:r>
      <w:r w:rsidR="00147FA3" w:rsidRPr="00F40CCD">
        <w:rPr>
          <w:rFonts w:cs="Arial"/>
          <w:szCs w:val="22"/>
          <w:lang w:val="en-US"/>
        </w:rPr>
        <w:t>ISO</w:t>
      </w:r>
      <w:r w:rsidRPr="00F40CCD">
        <w:rPr>
          <w:rFonts w:cs="Arial"/>
          <w:szCs w:val="22"/>
        </w:rPr>
        <w:t xml:space="preserve"> can close the application</w:t>
      </w:r>
      <w:r w:rsidR="00C10464" w:rsidRPr="00F40CCD">
        <w:rPr>
          <w:rFonts w:cs="Arial"/>
          <w:szCs w:val="22"/>
        </w:rPr>
        <w:t>. At a later date, if the C</w:t>
      </w:r>
      <w:r w:rsidR="00FF0DDF" w:rsidRPr="00F40CCD">
        <w:rPr>
          <w:rFonts w:cs="Arial"/>
          <w:szCs w:val="22"/>
        </w:rPr>
        <w:t xml:space="preserve">andidate </w:t>
      </w:r>
      <w:r w:rsidR="00C10464" w:rsidRPr="00F40CCD">
        <w:rPr>
          <w:rFonts w:cs="Arial"/>
          <w:szCs w:val="22"/>
        </w:rPr>
        <w:t>CRR</w:t>
      </w:r>
      <w:r w:rsidR="00FF0DDF" w:rsidRPr="00F40CCD">
        <w:rPr>
          <w:rFonts w:cs="Arial"/>
          <w:szCs w:val="22"/>
        </w:rPr>
        <w:t xml:space="preserve"> </w:t>
      </w:r>
      <w:r w:rsidR="00C10464" w:rsidRPr="00F40CCD">
        <w:rPr>
          <w:rFonts w:cs="Arial"/>
          <w:szCs w:val="22"/>
        </w:rPr>
        <w:t>H</w:t>
      </w:r>
      <w:r w:rsidR="00FF0DDF" w:rsidRPr="00F40CCD">
        <w:rPr>
          <w:rFonts w:cs="Arial"/>
          <w:szCs w:val="22"/>
        </w:rPr>
        <w:t>older</w:t>
      </w:r>
      <w:r w:rsidRPr="00F40CCD">
        <w:rPr>
          <w:rFonts w:cs="Arial"/>
          <w:szCs w:val="22"/>
        </w:rPr>
        <w:t xml:space="preserve"> applicant wishes to again pursue certification, a new</w:t>
      </w:r>
      <w:r w:rsidR="00C10464" w:rsidRPr="00F40CCD">
        <w:rPr>
          <w:rFonts w:cs="Arial"/>
          <w:szCs w:val="22"/>
        </w:rPr>
        <w:t xml:space="preserve"> application </w:t>
      </w:r>
      <w:r w:rsidR="009727B7" w:rsidRPr="00F40CCD">
        <w:rPr>
          <w:rFonts w:cs="Arial"/>
          <w:szCs w:val="22"/>
          <w:lang w:val="en-US"/>
        </w:rPr>
        <w:t xml:space="preserve">and fee </w:t>
      </w:r>
      <w:r w:rsidRPr="00F40CCD">
        <w:rPr>
          <w:rFonts w:cs="Arial"/>
          <w:szCs w:val="22"/>
        </w:rPr>
        <w:t>is required</w:t>
      </w:r>
      <w:r w:rsidR="00FF0DDF" w:rsidRPr="00F40CCD">
        <w:rPr>
          <w:rFonts w:cs="Arial"/>
          <w:szCs w:val="22"/>
        </w:rPr>
        <w:t xml:space="preserve"> (See </w:t>
      </w:r>
      <w:r w:rsidR="00845139" w:rsidRPr="00F40CCD">
        <w:rPr>
          <w:rFonts w:cs="Arial"/>
          <w:szCs w:val="22"/>
        </w:rPr>
        <w:t>CAISO</w:t>
      </w:r>
      <w:r w:rsidR="00FF0DDF" w:rsidRPr="00F40CCD">
        <w:rPr>
          <w:rFonts w:cs="Arial"/>
          <w:szCs w:val="22"/>
        </w:rPr>
        <w:t xml:space="preserve"> Tariff </w:t>
      </w:r>
      <w:r w:rsidR="0018391D" w:rsidRPr="00F40CCD">
        <w:rPr>
          <w:rFonts w:cs="Arial"/>
          <w:szCs w:val="22"/>
        </w:rPr>
        <w:t>§</w:t>
      </w:r>
      <w:r w:rsidR="00FF0DDF" w:rsidRPr="00F40CCD">
        <w:rPr>
          <w:rFonts w:cs="Arial"/>
          <w:szCs w:val="22"/>
        </w:rPr>
        <w:t xml:space="preserve"> 4.10.1.5)</w:t>
      </w:r>
      <w:r w:rsidRPr="00F40CCD">
        <w:rPr>
          <w:rFonts w:cs="Arial"/>
          <w:szCs w:val="22"/>
        </w:rPr>
        <w:t>.</w:t>
      </w:r>
    </w:p>
    <w:p w14:paraId="4A557904" w14:textId="77777777" w:rsidR="00A15A17" w:rsidRPr="00F40CCD" w:rsidRDefault="00CA276D" w:rsidP="00A15A17">
      <w:pPr>
        <w:pStyle w:val="Heading2"/>
        <w:numPr>
          <w:ilvl w:val="1"/>
          <w:numId w:val="6"/>
        </w:numPr>
        <w:rPr>
          <w:rFonts w:cs="Arial"/>
          <w:sz w:val="22"/>
          <w:szCs w:val="22"/>
        </w:rPr>
      </w:pPr>
      <w:bookmarkStart w:id="25" w:name="_Toc83195189"/>
      <w:bookmarkStart w:id="26" w:name="_Toc136942242"/>
      <w:r w:rsidRPr="00F40CCD">
        <w:rPr>
          <w:rFonts w:cs="Arial"/>
          <w:sz w:val="22"/>
          <w:szCs w:val="22"/>
        </w:rPr>
        <w:t xml:space="preserve">Submit </w:t>
      </w:r>
      <w:r w:rsidR="00B9229E" w:rsidRPr="00F40CCD">
        <w:rPr>
          <w:rFonts w:cs="Arial"/>
          <w:sz w:val="22"/>
          <w:szCs w:val="22"/>
        </w:rPr>
        <w:t xml:space="preserve">Candidate </w:t>
      </w:r>
      <w:r w:rsidRPr="00F40CCD">
        <w:rPr>
          <w:rFonts w:cs="Arial"/>
          <w:sz w:val="22"/>
          <w:szCs w:val="22"/>
        </w:rPr>
        <w:t>CRR Holder</w:t>
      </w:r>
      <w:r w:rsidR="00A15A17" w:rsidRPr="00F40CCD">
        <w:rPr>
          <w:rFonts w:cs="Arial"/>
          <w:sz w:val="22"/>
          <w:szCs w:val="22"/>
        </w:rPr>
        <w:t xml:space="preserve"> Application Form</w:t>
      </w:r>
      <w:bookmarkEnd w:id="25"/>
    </w:p>
    <w:p w14:paraId="4C105FFA" w14:textId="77777777" w:rsidR="00A15A17" w:rsidRPr="00F40CCD" w:rsidRDefault="00A15A17" w:rsidP="00A15A17">
      <w:pPr>
        <w:pStyle w:val="ParaText"/>
        <w:jc w:val="left"/>
        <w:rPr>
          <w:rFonts w:cs="Arial"/>
          <w:szCs w:val="22"/>
        </w:rPr>
      </w:pPr>
      <w:r w:rsidRPr="00F40CCD">
        <w:rPr>
          <w:rFonts w:cs="Arial"/>
          <w:szCs w:val="22"/>
        </w:rPr>
        <w:t xml:space="preserve">To commence the </w:t>
      </w:r>
      <w:r w:rsidR="00B9229E" w:rsidRPr="00F40CCD">
        <w:rPr>
          <w:rFonts w:cs="Arial"/>
          <w:szCs w:val="22"/>
        </w:rPr>
        <w:t>Candidate CRR</w:t>
      </w:r>
      <w:r w:rsidRPr="00F40CCD">
        <w:rPr>
          <w:rFonts w:cs="Arial"/>
          <w:szCs w:val="22"/>
        </w:rPr>
        <w:t xml:space="preserve"> </w:t>
      </w:r>
      <w:r w:rsidR="00B9229E" w:rsidRPr="00F40CCD">
        <w:rPr>
          <w:rFonts w:cs="Arial"/>
          <w:szCs w:val="22"/>
        </w:rPr>
        <w:t xml:space="preserve">Holder </w:t>
      </w:r>
      <w:r w:rsidRPr="00F40CCD">
        <w:rPr>
          <w:rFonts w:cs="Arial"/>
          <w:szCs w:val="22"/>
        </w:rPr>
        <w:t>application process,</w:t>
      </w:r>
      <w:r w:rsidR="00B9229E" w:rsidRPr="00F40CCD">
        <w:rPr>
          <w:rFonts w:cs="Arial"/>
          <w:szCs w:val="22"/>
        </w:rPr>
        <w:t xml:space="preserve"> a C</w:t>
      </w:r>
      <w:r w:rsidR="00FF0DDF" w:rsidRPr="00F40CCD">
        <w:rPr>
          <w:rFonts w:cs="Arial"/>
          <w:szCs w:val="22"/>
        </w:rPr>
        <w:t xml:space="preserve">andidate </w:t>
      </w:r>
      <w:r w:rsidR="00B9229E" w:rsidRPr="00F40CCD">
        <w:rPr>
          <w:rFonts w:cs="Arial"/>
          <w:szCs w:val="22"/>
        </w:rPr>
        <w:t>CRR</w:t>
      </w:r>
      <w:r w:rsidR="00FF0DDF" w:rsidRPr="00F40CCD">
        <w:rPr>
          <w:rFonts w:cs="Arial"/>
          <w:szCs w:val="22"/>
        </w:rPr>
        <w:t xml:space="preserve"> </w:t>
      </w:r>
      <w:r w:rsidR="00B9229E" w:rsidRPr="00F40CCD">
        <w:rPr>
          <w:rFonts w:cs="Arial"/>
          <w:szCs w:val="22"/>
        </w:rPr>
        <w:t>H</w:t>
      </w:r>
      <w:r w:rsidR="00FF0DDF" w:rsidRPr="00F40CCD">
        <w:rPr>
          <w:rFonts w:cs="Arial"/>
          <w:szCs w:val="22"/>
        </w:rPr>
        <w:t>older</w:t>
      </w:r>
      <w:r w:rsidRPr="00F40CCD">
        <w:rPr>
          <w:rFonts w:cs="Arial"/>
          <w:szCs w:val="22"/>
        </w:rPr>
        <w:t xml:space="preserve"> applicant must com</w:t>
      </w:r>
      <w:r w:rsidR="00B9229E" w:rsidRPr="00F40CCD">
        <w:rPr>
          <w:rFonts w:cs="Arial"/>
          <w:szCs w:val="22"/>
        </w:rPr>
        <w:t xml:space="preserve">plete </w:t>
      </w:r>
      <w:r w:rsidR="002A595E" w:rsidRPr="00F40CCD">
        <w:rPr>
          <w:rFonts w:cs="Arial"/>
          <w:szCs w:val="22"/>
        </w:rPr>
        <w:t xml:space="preserve">and return </w:t>
      </w:r>
      <w:r w:rsidR="00B9229E" w:rsidRPr="00F40CCD">
        <w:rPr>
          <w:rFonts w:cs="Arial"/>
          <w:szCs w:val="22"/>
        </w:rPr>
        <w:t>the Candidate CRR Holder</w:t>
      </w:r>
      <w:r w:rsidRPr="00F40CCD">
        <w:rPr>
          <w:rFonts w:cs="Arial"/>
          <w:szCs w:val="22"/>
        </w:rPr>
        <w:t xml:space="preserve"> Application Form that is </w:t>
      </w:r>
      <w:r w:rsidRPr="00F40CCD">
        <w:rPr>
          <w:rFonts w:cs="Arial"/>
          <w:bCs/>
          <w:szCs w:val="22"/>
        </w:rPr>
        <w:t>located i</w:t>
      </w:r>
      <w:r w:rsidR="0077752A" w:rsidRPr="00F40CCD">
        <w:rPr>
          <w:rFonts w:cs="Arial"/>
          <w:bCs/>
          <w:szCs w:val="22"/>
        </w:rPr>
        <w:t xml:space="preserve">n Attachment </w:t>
      </w:r>
      <w:r w:rsidR="0045112A" w:rsidRPr="00F40CCD">
        <w:rPr>
          <w:rFonts w:cs="Arial"/>
          <w:bCs/>
          <w:szCs w:val="22"/>
        </w:rPr>
        <w:t>A</w:t>
      </w:r>
      <w:r w:rsidR="0077752A" w:rsidRPr="00F40CCD">
        <w:rPr>
          <w:rFonts w:cs="Arial"/>
          <w:bCs/>
          <w:szCs w:val="22"/>
        </w:rPr>
        <w:t xml:space="preserve"> and the </w:t>
      </w:r>
      <w:r w:rsidR="00094956" w:rsidRPr="00F40CCD">
        <w:rPr>
          <w:rFonts w:cs="Arial"/>
          <w:bCs/>
          <w:szCs w:val="22"/>
        </w:rPr>
        <w:t xml:space="preserve">CRR Entity Agreement </w:t>
      </w:r>
      <w:r w:rsidR="0077752A" w:rsidRPr="00F40CCD">
        <w:rPr>
          <w:rFonts w:cs="Arial"/>
          <w:bCs/>
          <w:szCs w:val="22"/>
        </w:rPr>
        <w:t xml:space="preserve">Information Request Form that is located in Attachment </w:t>
      </w:r>
      <w:r w:rsidR="0045112A" w:rsidRPr="00F40CCD">
        <w:rPr>
          <w:rFonts w:cs="Arial"/>
          <w:bCs/>
          <w:szCs w:val="22"/>
        </w:rPr>
        <w:t>B</w:t>
      </w:r>
      <w:r w:rsidR="0077752A" w:rsidRPr="00F40CCD">
        <w:rPr>
          <w:rFonts w:cs="Arial"/>
          <w:bCs/>
          <w:szCs w:val="22"/>
        </w:rPr>
        <w:t xml:space="preserve"> of this document</w:t>
      </w:r>
      <w:r w:rsidR="00FF0DDF" w:rsidRPr="00F40CCD">
        <w:rPr>
          <w:rFonts w:cs="Arial"/>
          <w:bCs/>
          <w:szCs w:val="22"/>
        </w:rPr>
        <w:t>.</w:t>
      </w:r>
    </w:p>
    <w:p w14:paraId="2B3EC546" w14:textId="77777777" w:rsidR="00A15A17" w:rsidRPr="00F40CCD" w:rsidRDefault="00B9229E" w:rsidP="00A15A17">
      <w:pPr>
        <w:pStyle w:val="ParaText"/>
        <w:rPr>
          <w:rFonts w:cs="Arial"/>
          <w:bCs/>
          <w:szCs w:val="22"/>
        </w:rPr>
      </w:pPr>
      <w:r w:rsidRPr="00F40CCD">
        <w:rPr>
          <w:rFonts w:cs="Arial"/>
          <w:szCs w:val="22"/>
        </w:rPr>
        <w:lastRenderedPageBreak/>
        <w:t>Once the C</w:t>
      </w:r>
      <w:r w:rsidR="00FF0DDF" w:rsidRPr="00F40CCD">
        <w:rPr>
          <w:rFonts w:cs="Arial"/>
          <w:szCs w:val="22"/>
        </w:rPr>
        <w:t xml:space="preserve">andidate </w:t>
      </w:r>
      <w:r w:rsidRPr="00F40CCD">
        <w:rPr>
          <w:rFonts w:cs="Arial"/>
          <w:szCs w:val="22"/>
        </w:rPr>
        <w:t>CRR</w:t>
      </w:r>
      <w:r w:rsidR="00FF0DDF" w:rsidRPr="00F40CCD">
        <w:rPr>
          <w:rFonts w:cs="Arial"/>
          <w:szCs w:val="22"/>
        </w:rPr>
        <w:t xml:space="preserve"> </w:t>
      </w:r>
      <w:r w:rsidRPr="00F40CCD">
        <w:rPr>
          <w:rFonts w:cs="Arial"/>
          <w:szCs w:val="22"/>
        </w:rPr>
        <w:t>H</w:t>
      </w:r>
      <w:r w:rsidR="00FF0DDF" w:rsidRPr="00F40CCD">
        <w:rPr>
          <w:rFonts w:cs="Arial"/>
          <w:szCs w:val="22"/>
        </w:rPr>
        <w:t>older</w:t>
      </w:r>
      <w:r w:rsidR="00A15A17" w:rsidRPr="00F40CCD">
        <w:rPr>
          <w:rFonts w:cs="Arial"/>
          <w:szCs w:val="22"/>
        </w:rPr>
        <w:t xml:space="preserve"> applicant comple</w:t>
      </w:r>
      <w:r w:rsidRPr="00F40CCD">
        <w:rPr>
          <w:rFonts w:cs="Arial"/>
          <w:szCs w:val="22"/>
        </w:rPr>
        <w:t xml:space="preserve">tes the </w:t>
      </w:r>
      <w:r w:rsidR="00094956" w:rsidRPr="00F40CCD">
        <w:rPr>
          <w:rFonts w:cs="Arial"/>
          <w:szCs w:val="22"/>
        </w:rPr>
        <w:t xml:space="preserve">Candidate CRR Holder </w:t>
      </w:r>
      <w:r w:rsidR="002A595E" w:rsidRPr="00F40CCD">
        <w:rPr>
          <w:rFonts w:cs="Arial"/>
          <w:szCs w:val="22"/>
        </w:rPr>
        <w:t>A</w:t>
      </w:r>
      <w:r w:rsidRPr="00F40CCD">
        <w:rPr>
          <w:rFonts w:cs="Arial"/>
          <w:szCs w:val="22"/>
        </w:rPr>
        <w:t xml:space="preserve">pplication </w:t>
      </w:r>
      <w:r w:rsidR="002A595E" w:rsidRPr="00F40CCD">
        <w:rPr>
          <w:rFonts w:cs="Arial"/>
          <w:szCs w:val="22"/>
        </w:rPr>
        <w:t>F</w:t>
      </w:r>
      <w:r w:rsidRPr="00F40CCD">
        <w:rPr>
          <w:rFonts w:cs="Arial"/>
          <w:szCs w:val="22"/>
        </w:rPr>
        <w:t>orm</w:t>
      </w:r>
      <w:r w:rsidR="00094956" w:rsidRPr="00F40CCD">
        <w:rPr>
          <w:rFonts w:cs="Arial"/>
          <w:szCs w:val="22"/>
        </w:rPr>
        <w:t xml:space="preserve"> and the CRR Entity Agreement Information Sheet</w:t>
      </w:r>
      <w:r w:rsidRPr="00F40CCD">
        <w:rPr>
          <w:rFonts w:cs="Arial"/>
          <w:szCs w:val="22"/>
        </w:rPr>
        <w:t>, the C</w:t>
      </w:r>
      <w:r w:rsidR="00FF0DDF" w:rsidRPr="00F40CCD">
        <w:rPr>
          <w:rFonts w:cs="Arial"/>
          <w:szCs w:val="22"/>
        </w:rPr>
        <w:t xml:space="preserve">andidate </w:t>
      </w:r>
      <w:r w:rsidRPr="00F40CCD">
        <w:rPr>
          <w:rFonts w:cs="Arial"/>
          <w:szCs w:val="22"/>
        </w:rPr>
        <w:t>CRR</w:t>
      </w:r>
      <w:r w:rsidR="00FF0DDF" w:rsidRPr="00F40CCD">
        <w:rPr>
          <w:rFonts w:cs="Arial"/>
          <w:szCs w:val="22"/>
        </w:rPr>
        <w:t xml:space="preserve"> </w:t>
      </w:r>
      <w:r w:rsidRPr="00F40CCD">
        <w:rPr>
          <w:rFonts w:cs="Arial"/>
          <w:szCs w:val="22"/>
        </w:rPr>
        <w:t>H</w:t>
      </w:r>
      <w:r w:rsidR="00FF0DDF" w:rsidRPr="00F40CCD">
        <w:rPr>
          <w:rFonts w:cs="Arial"/>
          <w:szCs w:val="22"/>
        </w:rPr>
        <w:t>older</w:t>
      </w:r>
      <w:r w:rsidR="00A15A17" w:rsidRPr="00F40CCD">
        <w:rPr>
          <w:rFonts w:cs="Arial"/>
          <w:szCs w:val="22"/>
        </w:rPr>
        <w:t xml:space="preserve"> applicant must then:</w:t>
      </w:r>
    </w:p>
    <w:p w14:paraId="2222E4E6" w14:textId="77777777" w:rsidR="00A15A17" w:rsidRPr="00F40CCD" w:rsidRDefault="00A15A17" w:rsidP="00A15A17">
      <w:pPr>
        <w:pStyle w:val="1"/>
        <w:jc w:val="left"/>
        <w:rPr>
          <w:rFonts w:cs="Arial"/>
          <w:szCs w:val="22"/>
        </w:rPr>
      </w:pPr>
      <w:r w:rsidRPr="00F40CCD">
        <w:rPr>
          <w:rFonts w:cs="Arial"/>
          <w:szCs w:val="22"/>
        </w:rPr>
        <w:t>Send a</w:t>
      </w:r>
      <w:r w:rsidR="00473D6F" w:rsidRPr="00F40CCD">
        <w:rPr>
          <w:rFonts w:cs="Arial"/>
          <w:szCs w:val="22"/>
        </w:rPr>
        <w:t xml:space="preserve"> signed</w:t>
      </w:r>
      <w:r w:rsidRPr="00F40CCD">
        <w:rPr>
          <w:rFonts w:cs="Arial"/>
          <w:szCs w:val="22"/>
        </w:rPr>
        <w:t xml:space="preserve"> electronic copy of the application form to </w:t>
      </w:r>
      <w:hyperlink r:id="rId18" w:history="1">
        <w:r w:rsidR="008972C1" w:rsidRPr="00F40CCD">
          <w:rPr>
            <w:rStyle w:val="Hyperlink"/>
            <w:rFonts w:cs="Arial"/>
            <w:szCs w:val="22"/>
          </w:rPr>
          <w:t>SCRequests@caiso.com</w:t>
        </w:r>
      </w:hyperlink>
    </w:p>
    <w:p w14:paraId="2FB4168F" w14:textId="77777777" w:rsidR="001628D0" w:rsidRPr="00F40CCD" w:rsidRDefault="001628D0" w:rsidP="00A15A17">
      <w:pPr>
        <w:pStyle w:val="1"/>
        <w:jc w:val="left"/>
        <w:rPr>
          <w:rFonts w:cs="Arial"/>
          <w:szCs w:val="22"/>
        </w:rPr>
      </w:pPr>
      <w:r w:rsidRPr="00F40CCD">
        <w:rPr>
          <w:rFonts w:cs="Arial"/>
          <w:szCs w:val="22"/>
        </w:rPr>
        <w:t xml:space="preserve">Please wire transfer the </w:t>
      </w:r>
      <w:r w:rsidR="00D93545" w:rsidRPr="00F40CCD">
        <w:rPr>
          <w:rFonts w:cs="Arial"/>
          <w:szCs w:val="22"/>
        </w:rPr>
        <w:t>$5,000.00</w:t>
      </w:r>
      <w:r w:rsidRPr="00F40CCD">
        <w:rPr>
          <w:rFonts w:cs="Arial"/>
          <w:szCs w:val="22"/>
        </w:rPr>
        <w:t>application fee to:</w:t>
      </w:r>
    </w:p>
    <w:p w14:paraId="2AD23EF9" w14:textId="77777777" w:rsidR="008C0FD1" w:rsidRPr="00F40CCD" w:rsidRDefault="001628D0" w:rsidP="00FB5294">
      <w:pPr>
        <w:pStyle w:val="1"/>
        <w:numPr>
          <w:ilvl w:val="0"/>
          <w:numId w:val="0"/>
        </w:numPr>
        <w:ind w:left="1800"/>
        <w:jc w:val="left"/>
        <w:rPr>
          <w:rFonts w:cs="Arial"/>
          <w:szCs w:val="22"/>
        </w:rPr>
      </w:pPr>
      <w:r w:rsidRPr="00F40CCD">
        <w:rPr>
          <w:rFonts w:cs="Arial"/>
          <w:b/>
          <w:szCs w:val="22"/>
        </w:rPr>
        <w:t>Bank ABA#:</w:t>
      </w:r>
      <w:r w:rsidRPr="00F40CCD">
        <w:rPr>
          <w:rFonts w:cs="Arial"/>
          <w:szCs w:val="22"/>
        </w:rPr>
        <w:t xml:space="preserve"> </w:t>
      </w:r>
      <w:r w:rsidR="006A64E0" w:rsidRPr="00F40CCD">
        <w:rPr>
          <w:rFonts w:cs="Arial"/>
          <w:szCs w:val="22"/>
        </w:rPr>
        <w:t>121000248</w:t>
      </w:r>
      <w:r w:rsidRPr="00F40CCD">
        <w:rPr>
          <w:rFonts w:cs="Arial"/>
          <w:szCs w:val="22"/>
        </w:rPr>
        <w:t xml:space="preserve"> </w:t>
      </w:r>
      <w:r w:rsidRPr="00F40CCD">
        <w:rPr>
          <w:rFonts w:cs="Arial"/>
          <w:szCs w:val="22"/>
        </w:rPr>
        <w:br/>
      </w:r>
      <w:r w:rsidRPr="00F40CCD">
        <w:rPr>
          <w:rFonts w:cs="Arial"/>
          <w:b/>
          <w:szCs w:val="22"/>
        </w:rPr>
        <w:t>Account #:</w:t>
      </w:r>
      <w:r w:rsidRPr="00F40CCD">
        <w:rPr>
          <w:rFonts w:cs="Arial"/>
          <w:szCs w:val="22"/>
        </w:rPr>
        <w:t xml:space="preserve"> </w:t>
      </w:r>
      <w:r w:rsidR="006A64E0" w:rsidRPr="00F40CCD">
        <w:rPr>
          <w:rFonts w:cs="Arial"/>
          <w:szCs w:val="22"/>
        </w:rPr>
        <w:t>4122041783</w:t>
      </w:r>
      <w:r w:rsidRPr="00F40CCD">
        <w:rPr>
          <w:rFonts w:cs="Arial"/>
          <w:szCs w:val="22"/>
        </w:rPr>
        <w:t xml:space="preserve"> </w:t>
      </w:r>
      <w:r w:rsidRPr="00F40CCD">
        <w:rPr>
          <w:rFonts w:cs="Arial"/>
          <w:szCs w:val="22"/>
        </w:rPr>
        <w:br/>
      </w:r>
      <w:r w:rsidRPr="00F40CCD">
        <w:rPr>
          <w:rFonts w:cs="Arial"/>
          <w:b/>
          <w:szCs w:val="22"/>
        </w:rPr>
        <w:t>Bank Name:</w:t>
      </w:r>
      <w:r w:rsidRPr="00F40CCD">
        <w:rPr>
          <w:rFonts w:cs="Arial"/>
          <w:szCs w:val="22"/>
        </w:rPr>
        <w:t xml:space="preserve"> WELLS FARGO BANK</w:t>
      </w:r>
      <w:r w:rsidRPr="00F40CCD">
        <w:rPr>
          <w:rFonts w:cs="Arial"/>
          <w:szCs w:val="22"/>
        </w:rPr>
        <w:br/>
      </w:r>
      <w:r w:rsidRPr="00F40CCD">
        <w:rPr>
          <w:rFonts w:cs="Arial"/>
          <w:b/>
          <w:szCs w:val="22"/>
        </w:rPr>
        <w:t xml:space="preserve">Account Name: </w:t>
      </w:r>
      <w:r w:rsidRPr="00F40CCD">
        <w:rPr>
          <w:rFonts w:cs="Arial"/>
          <w:szCs w:val="22"/>
        </w:rPr>
        <w:t>CONCENTRATION</w:t>
      </w:r>
    </w:p>
    <w:p w14:paraId="442BE618" w14:textId="77777777" w:rsidR="00105B30" w:rsidRPr="00F40CCD" w:rsidRDefault="00105B30" w:rsidP="00105B30">
      <w:pPr>
        <w:pStyle w:val="1"/>
        <w:jc w:val="left"/>
        <w:rPr>
          <w:rFonts w:cs="Arial"/>
          <w:szCs w:val="22"/>
        </w:rPr>
      </w:pPr>
      <w:r w:rsidRPr="00F40CCD">
        <w:rPr>
          <w:rFonts w:cs="Arial"/>
          <w:szCs w:val="22"/>
        </w:rPr>
        <w:t xml:space="preserve">Otherwise, send a hardcopy of the application form, including the </w:t>
      </w:r>
      <w:r w:rsidR="00D93545" w:rsidRPr="00F40CCD">
        <w:rPr>
          <w:rFonts w:cs="Arial"/>
          <w:szCs w:val="22"/>
        </w:rPr>
        <w:t>$5,000.00</w:t>
      </w:r>
      <w:r w:rsidRPr="00F40CCD">
        <w:rPr>
          <w:rFonts w:cs="Arial"/>
          <w:szCs w:val="22"/>
        </w:rPr>
        <w:t>non-refundable application fee to:</w:t>
      </w:r>
    </w:p>
    <w:p w14:paraId="63270009" w14:textId="77777777" w:rsidR="00105B30" w:rsidRPr="00F40CCD" w:rsidRDefault="00105B30" w:rsidP="00105B30">
      <w:pPr>
        <w:pStyle w:val="1"/>
        <w:numPr>
          <w:ilvl w:val="0"/>
          <w:numId w:val="0"/>
        </w:numPr>
        <w:spacing w:after="0"/>
        <w:ind w:left="1440"/>
        <w:jc w:val="left"/>
        <w:rPr>
          <w:rFonts w:cs="Arial"/>
          <w:szCs w:val="22"/>
        </w:rPr>
      </w:pPr>
      <w:r w:rsidRPr="00F40CCD">
        <w:rPr>
          <w:rFonts w:cs="Arial"/>
          <w:szCs w:val="22"/>
        </w:rPr>
        <w:t xml:space="preserve">California ISO </w:t>
      </w:r>
    </w:p>
    <w:p w14:paraId="6A393787" w14:textId="77777777" w:rsidR="00105B30" w:rsidRPr="00F40CCD" w:rsidRDefault="00105B30" w:rsidP="00105B30">
      <w:pPr>
        <w:pStyle w:val="1"/>
        <w:numPr>
          <w:ilvl w:val="0"/>
          <w:numId w:val="0"/>
        </w:numPr>
        <w:spacing w:after="0"/>
        <w:ind w:left="1440"/>
        <w:jc w:val="left"/>
        <w:rPr>
          <w:rFonts w:cs="Arial"/>
          <w:szCs w:val="22"/>
        </w:rPr>
      </w:pPr>
      <w:r w:rsidRPr="00F40CCD">
        <w:rPr>
          <w:rFonts w:cs="Arial"/>
          <w:szCs w:val="22"/>
        </w:rPr>
        <w:t>Customer Service and Stakeholder Affairs</w:t>
      </w:r>
    </w:p>
    <w:p w14:paraId="30142337" w14:textId="77777777" w:rsidR="00105B30" w:rsidRPr="00F40CCD" w:rsidRDefault="00105B30" w:rsidP="00105B30">
      <w:pPr>
        <w:pStyle w:val="1"/>
        <w:numPr>
          <w:ilvl w:val="0"/>
          <w:numId w:val="0"/>
        </w:numPr>
        <w:spacing w:after="0"/>
        <w:ind w:left="1440"/>
        <w:jc w:val="left"/>
        <w:rPr>
          <w:rFonts w:cs="Arial"/>
          <w:szCs w:val="22"/>
        </w:rPr>
      </w:pPr>
      <w:r w:rsidRPr="00F40CCD">
        <w:rPr>
          <w:rFonts w:cs="Arial"/>
          <w:szCs w:val="22"/>
        </w:rPr>
        <w:t xml:space="preserve">ATTN: Congestion Revenue Rights Application Processing Office </w:t>
      </w:r>
    </w:p>
    <w:p w14:paraId="0F97C169" w14:textId="77777777" w:rsidR="00105B30" w:rsidRPr="00F40CCD" w:rsidRDefault="00105B30" w:rsidP="00105B30">
      <w:pPr>
        <w:pStyle w:val="1"/>
        <w:numPr>
          <w:ilvl w:val="0"/>
          <w:numId w:val="0"/>
        </w:numPr>
        <w:spacing w:after="0"/>
        <w:ind w:left="1440"/>
        <w:jc w:val="left"/>
        <w:rPr>
          <w:rFonts w:cs="Arial"/>
          <w:szCs w:val="22"/>
        </w:rPr>
      </w:pPr>
      <w:r w:rsidRPr="00F40CCD">
        <w:rPr>
          <w:rFonts w:cs="Arial"/>
          <w:szCs w:val="22"/>
        </w:rPr>
        <w:t>250 Outcropping Way</w:t>
      </w:r>
    </w:p>
    <w:p w14:paraId="4BE3971C" w14:textId="77777777" w:rsidR="00105B30" w:rsidRPr="00F40CCD" w:rsidRDefault="00105B30" w:rsidP="00105B30">
      <w:pPr>
        <w:pStyle w:val="1"/>
        <w:numPr>
          <w:ilvl w:val="0"/>
          <w:numId w:val="0"/>
        </w:numPr>
        <w:ind w:left="1440"/>
        <w:jc w:val="left"/>
        <w:rPr>
          <w:rFonts w:cs="Arial"/>
          <w:szCs w:val="22"/>
        </w:rPr>
      </w:pPr>
      <w:r w:rsidRPr="00F40CCD">
        <w:rPr>
          <w:rFonts w:cs="Arial"/>
          <w:szCs w:val="22"/>
        </w:rPr>
        <w:t>Folsom, CA 95630</w:t>
      </w:r>
    </w:p>
    <w:p w14:paraId="7528EF53" w14:textId="77777777" w:rsidR="00105B30" w:rsidRPr="00F40CCD" w:rsidRDefault="00105B30" w:rsidP="00105B30">
      <w:pPr>
        <w:pStyle w:val="1"/>
        <w:numPr>
          <w:ilvl w:val="0"/>
          <w:numId w:val="0"/>
        </w:numPr>
        <w:spacing w:after="0"/>
        <w:ind w:left="1440"/>
        <w:jc w:val="left"/>
        <w:rPr>
          <w:rFonts w:cs="Arial"/>
          <w:szCs w:val="22"/>
        </w:rPr>
      </w:pPr>
      <w:r w:rsidRPr="00F40CCD">
        <w:rPr>
          <w:rFonts w:cs="Arial"/>
          <w:szCs w:val="22"/>
        </w:rPr>
        <w:t>Pl</w:t>
      </w:r>
      <w:r w:rsidR="007A4DDC" w:rsidRPr="00F40CCD">
        <w:rPr>
          <w:rFonts w:cs="Arial"/>
          <w:szCs w:val="22"/>
        </w:rPr>
        <w:t xml:space="preserve">ease make check or money order </w:t>
      </w:r>
      <w:r w:rsidRPr="00F40CCD">
        <w:rPr>
          <w:rFonts w:cs="Arial"/>
          <w:szCs w:val="22"/>
        </w:rPr>
        <w:t>payable to: The California Independent System Operator Corporation</w:t>
      </w:r>
    </w:p>
    <w:p w14:paraId="40440F2B" w14:textId="479839A1" w:rsidR="009D0F92" w:rsidRPr="00F40CCD" w:rsidRDefault="000037DF" w:rsidP="009D0F92">
      <w:pPr>
        <w:pStyle w:val="ParaText"/>
        <w:jc w:val="left"/>
        <w:rPr>
          <w:rFonts w:cs="Arial"/>
          <w:szCs w:val="22"/>
        </w:rPr>
      </w:pPr>
      <w:r w:rsidRPr="00F40CCD">
        <w:rPr>
          <w:rFonts w:cs="Arial"/>
          <w:szCs w:val="22"/>
        </w:rPr>
        <w:br/>
      </w:r>
      <w:r w:rsidR="009D0F92" w:rsidRPr="00F40CCD">
        <w:rPr>
          <w:rFonts w:cs="Arial"/>
          <w:szCs w:val="22"/>
        </w:rPr>
        <w:t xml:space="preserve">An application is considered submitted once the </w:t>
      </w:r>
      <w:r w:rsidR="004446F3" w:rsidRPr="00F40CCD">
        <w:rPr>
          <w:rFonts w:cs="Arial"/>
          <w:szCs w:val="22"/>
          <w:lang w:val="en-US"/>
        </w:rPr>
        <w:t xml:space="preserve">completed </w:t>
      </w:r>
      <w:r w:rsidR="009D0F92" w:rsidRPr="00F40CCD">
        <w:rPr>
          <w:rFonts w:cs="Arial"/>
          <w:szCs w:val="22"/>
        </w:rPr>
        <w:t xml:space="preserve">application and fee are received by the </w:t>
      </w:r>
      <w:r w:rsidR="00845139" w:rsidRPr="00F40CCD">
        <w:rPr>
          <w:rFonts w:cs="Arial"/>
          <w:szCs w:val="22"/>
        </w:rPr>
        <w:t>CAISO</w:t>
      </w:r>
      <w:r w:rsidR="009D0F92" w:rsidRPr="00F40CCD">
        <w:rPr>
          <w:rFonts w:cs="Arial"/>
          <w:szCs w:val="22"/>
        </w:rPr>
        <w:t>.</w:t>
      </w:r>
    </w:p>
    <w:p w14:paraId="0E06BD0A" w14:textId="77777777" w:rsidR="00A15A17" w:rsidRPr="00F40CCD" w:rsidRDefault="00A15A17" w:rsidP="00A15A17">
      <w:pPr>
        <w:pStyle w:val="ParaText"/>
        <w:jc w:val="left"/>
        <w:rPr>
          <w:rFonts w:cs="Arial"/>
          <w:szCs w:val="22"/>
          <w:lang w:val="en-US"/>
        </w:rPr>
      </w:pPr>
      <w:r w:rsidRPr="00F40CCD">
        <w:rPr>
          <w:rFonts w:cs="Arial"/>
          <w:szCs w:val="22"/>
        </w:rPr>
        <w:t xml:space="preserve">If there are any questions regarding the application or certification process, please contact </w:t>
      </w:r>
      <w:r w:rsidR="00845139" w:rsidRPr="00F40CCD">
        <w:rPr>
          <w:rFonts w:cs="Arial"/>
          <w:szCs w:val="22"/>
        </w:rPr>
        <w:t>CAISO</w:t>
      </w:r>
      <w:r w:rsidRPr="00F40CCD">
        <w:rPr>
          <w:rFonts w:cs="Arial"/>
          <w:szCs w:val="22"/>
        </w:rPr>
        <w:t xml:space="preserve"> at</w:t>
      </w:r>
      <w:r w:rsidR="00C458A9" w:rsidRPr="00F40CCD">
        <w:rPr>
          <w:rFonts w:cs="Arial"/>
          <w:szCs w:val="22"/>
          <w:lang w:val="en-US"/>
        </w:rPr>
        <w:t xml:space="preserve"> </w:t>
      </w:r>
      <w:hyperlink r:id="rId19" w:history="1">
        <w:r w:rsidR="00C458A9" w:rsidRPr="00F40CCD">
          <w:rPr>
            <w:rStyle w:val="Hyperlink"/>
            <w:rFonts w:cs="Arial"/>
            <w:szCs w:val="22"/>
            <w:lang w:val="en-US"/>
          </w:rPr>
          <w:t>SCR</w:t>
        </w:r>
        <w:r w:rsidR="00C458A9" w:rsidRPr="00F40CCD">
          <w:rPr>
            <w:rStyle w:val="Hyperlink"/>
            <w:rFonts w:cs="Arial"/>
            <w:szCs w:val="22"/>
          </w:rPr>
          <w:t>equests@caiso.com</w:t>
        </w:r>
      </w:hyperlink>
      <w:r w:rsidR="00C458A9" w:rsidRPr="00F40CCD">
        <w:rPr>
          <w:rFonts w:cs="Arial"/>
          <w:szCs w:val="22"/>
          <w:lang w:val="en-US"/>
        </w:rPr>
        <w:t xml:space="preserve"> </w:t>
      </w:r>
      <w:r w:rsidR="00D93545" w:rsidRPr="00F40CCD">
        <w:rPr>
          <w:rFonts w:cs="Arial"/>
          <w:szCs w:val="22"/>
          <w:lang w:val="en-US"/>
        </w:rPr>
        <w:t>.</w:t>
      </w:r>
    </w:p>
    <w:p w14:paraId="338EE8FF" w14:textId="77777777" w:rsidR="00776EB9" w:rsidRPr="00F40CCD" w:rsidRDefault="00A15A17" w:rsidP="00776EB9">
      <w:pPr>
        <w:pStyle w:val="Heading2"/>
        <w:pageBreakBefore/>
        <w:numPr>
          <w:ilvl w:val="1"/>
          <w:numId w:val="6"/>
        </w:numPr>
        <w:rPr>
          <w:rFonts w:cs="Arial"/>
          <w:sz w:val="22"/>
          <w:szCs w:val="22"/>
        </w:rPr>
      </w:pPr>
      <w:bookmarkStart w:id="27" w:name="_DV_M206"/>
      <w:bookmarkStart w:id="28" w:name="_DV_M207"/>
      <w:bookmarkStart w:id="29" w:name="_DV_C522"/>
      <w:bookmarkStart w:id="30" w:name="_Ref156202489"/>
      <w:bookmarkStart w:id="31" w:name="_Ref156202506"/>
      <w:bookmarkStart w:id="32" w:name="_Toc156220425"/>
      <w:bookmarkStart w:id="33" w:name="_Toc83195190"/>
      <w:bookmarkStart w:id="34" w:name="_Toc136942247"/>
      <w:bookmarkEnd w:id="26"/>
      <w:bookmarkEnd w:id="27"/>
      <w:bookmarkEnd w:id="28"/>
      <w:r w:rsidRPr="00F40CCD">
        <w:rPr>
          <w:rStyle w:val="DeltaViewInsertion"/>
          <w:rFonts w:cs="Arial"/>
          <w:color w:val="auto"/>
          <w:sz w:val="22"/>
          <w:szCs w:val="22"/>
          <w:u w:val="none"/>
        </w:rPr>
        <w:lastRenderedPageBreak/>
        <w:t>Certification Requirements</w:t>
      </w:r>
      <w:bookmarkEnd w:id="29"/>
      <w:bookmarkEnd w:id="30"/>
      <w:bookmarkEnd w:id="31"/>
      <w:bookmarkEnd w:id="32"/>
      <w:bookmarkEnd w:id="33"/>
    </w:p>
    <w:p w14:paraId="0C8D599A" w14:textId="77777777" w:rsidR="00B9229E" w:rsidRPr="00F40CCD" w:rsidRDefault="00A15A17" w:rsidP="00A15A17">
      <w:pPr>
        <w:pStyle w:val="ParaText"/>
        <w:jc w:val="left"/>
        <w:rPr>
          <w:rFonts w:cs="Arial"/>
          <w:szCs w:val="22"/>
        </w:rPr>
      </w:pPr>
      <w:bookmarkStart w:id="35" w:name="_DV_C788"/>
      <w:r w:rsidRPr="00F40CCD">
        <w:rPr>
          <w:rFonts w:cs="Arial"/>
          <w:szCs w:val="22"/>
        </w:rPr>
        <w:t xml:space="preserve">The </w:t>
      </w:r>
      <w:r w:rsidR="00B9229E" w:rsidRPr="00F40CCD">
        <w:rPr>
          <w:rFonts w:cs="Arial"/>
          <w:szCs w:val="22"/>
        </w:rPr>
        <w:t>C</w:t>
      </w:r>
      <w:r w:rsidR="001352E5" w:rsidRPr="00F40CCD">
        <w:rPr>
          <w:rFonts w:cs="Arial"/>
          <w:szCs w:val="22"/>
        </w:rPr>
        <w:t xml:space="preserve">andidate </w:t>
      </w:r>
      <w:r w:rsidR="00B9229E" w:rsidRPr="00F40CCD">
        <w:rPr>
          <w:rFonts w:cs="Arial"/>
          <w:szCs w:val="22"/>
        </w:rPr>
        <w:t>CRR</w:t>
      </w:r>
      <w:r w:rsidR="001352E5" w:rsidRPr="00F40CCD">
        <w:rPr>
          <w:rFonts w:cs="Arial"/>
          <w:szCs w:val="22"/>
        </w:rPr>
        <w:t xml:space="preserve"> </w:t>
      </w:r>
      <w:r w:rsidR="00B9229E" w:rsidRPr="00F40CCD">
        <w:rPr>
          <w:rFonts w:cs="Arial"/>
          <w:szCs w:val="22"/>
        </w:rPr>
        <w:t>H</w:t>
      </w:r>
      <w:r w:rsidR="001352E5" w:rsidRPr="00F40CCD">
        <w:rPr>
          <w:rFonts w:cs="Arial"/>
          <w:szCs w:val="22"/>
        </w:rPr>
        <w:t>older</w:t>
      </w:r>
      <w:r w:rsidRPr="00F40CCD">
        <w:rPr>
          <w:rFonts w:cs="Arial"/>
          <w:szCs w:val="22"/>
        </w:rPr>
        <w:t xml:space="preserve"> applicant’s Clien</w:t>
      </w:r>
      <w:r w:rsidR="00B9229E" w:rsidRPr="00F40CCD">
        <w:rPr>
          <w:rFonts w:cs="Arial"/>
          <w:szCs w:val="22"/>
        </w:rPr>
        <w:t>t Representative contacts the C</w:t>
      </w:r>
      <w:r w:rsidR="001352E5" w:rsidRPr="00F40CCD">
        <w:rPr>
          <w:rFonts w:cs="Arial"/>
          <w:szCs w:val="22"/>
        </w:rPr>
        <w:t xml:space="preserve">andidate </w:t>
      </w:r>
      <w:r w:rsidR="00B9229E" w:rsidRPr="00F40CCD">
        <w:rPr>
          <w:rFonts w:cs="Arial"/>
          <w:szCs w:val="22"/>
        </w:rPr>
        <w:t>CRR</w:t>
      </w:r>
      <w:r w:rsidR="001352E5" w:rsidRPr="00F40CCD">
        <w:rPr>
          <w:rFonts w:cs="Arial"/>
          <w:szCs w:val="22"/>
        </w:rPr>
        <w:t xml:space="preserve"> </w:t>
      </w:r>
      <w:r w:rsidR="00B9229E" w:rsidRPr="00F40CCD">
        <w:rPr>
          <w:rFonts w:cs="Arial"/>
          <w:szCs w:val="22"/>
        </w:rPr>
        <w:t>H</w:t>
      </w:r>
      <w:r w:rsidR="001352E5" w:rsidRPr="00F40CCD">
        <w:rPr>
          <w:rFonts w:cs="Arial"/>
          <w:szCs w:val="22"/>
        </w:rPr>
        <w:t>older</w:t>
      </w:r>
      <w:r w:rsidRPr="00F40CCD">
        <w:rPr>
          <w:rFonts w:cs="Arial"/>
          <w:szCs w:val="22"/>
        </w:rPr>
        <w:t xml:space="preserve"> applicant to begin the certification requirements once the application has been accepted.</w:t>
      </w:r>
      <w:r w:rsidR="0018391D" w:rsidRPr="00F40CCD">
        <w:rPr>
          <w:rFonts w:cs="Arial"/>
          <w:szCs w:val="22"/>
        </w:rPr>
        <w:t xml:space="preserve"> </w:t>
      </w:r>
      <w:r w:rsidRPr="00F40CCD">
        <w:rPr>
          <w:rFonts w:cs="Arial"/>
          <w:szCs w:val="22"/>
        </w:rPr>
        <w:t xml:space="preserve"> This section outlines the certification</w:t>
      </w:r>
      <w:bookmarkEnd w:id="35"/>
      <w:r w:rsidRPr="00F40CCD">
        <w:rPr>
          <w:rFonts w:cs="Arial"/>
          <w:bCs/>
          <w:w w:val="0"/>
          <w:szCs w:val="22"/>
        </w:rPr>
        <w:t xml:space="preserve"> requirements that </w:t>
      </w:r>
      <w:bookmarkStart w:id="36" w:name="_DV_C790"/>
      <w:r w:rsidRPr="00F40CCD">
        <w:rPr>
          <w:rFonts w:cs="Arial"/>
          <w:szCs w:val="22"/>
        </w:rPr>
        <w:t>a</w:t>
      </w:r>
      <w:bookmarkEnd w:id="36"/>
      <w:r w:rsidR="00B9229E" w:rsidRPr="00F40CCD">
        <w:rPr>
          <w:rFonts w:cs="Arial"/>
          <w:bCs/>
          <w:w w:val="0"/>
          <w:szCs w:val="22"/>
        </w:rPr>
        <w:t xml:space="preserve"> C</w:t>
      </w:r>
      <w:r w:rsidR="001352E5" w:rsidRPr="00F40CCD">
        <w:rPr>
          <w:rFonts w:cs="Arial"/>
          <w:bCs/>
          <w:w w:val="0"/>
          <w:szCs w:val="22"/>
        </w:rPr>
        <w:t xml:space="preserve">andidate </w:t>
      </w:r>
      <w:r w:rsidR="00B9229E" w:rsidRPr="00F40CCD">
        <w:rPr>
          <w:rFonts w:cs="Arial"/>
          <w:bCs/>
          <w:w w:val="0"/>
          <w:szCs w:val="22"/>
        </w:rPr>
        <w:t>CR</w:t>
      </w:r>
      <w:r w:rsidR="001352E5" w:rsidRPr="00F40CCD">
        <w:rPr>
          <w:rFonts w:cs="Arial"/>
          <w:bCs/>
          <w:w w:val="0"/>
          <w:szCs w:val="22"/>
        </w:rPr>
        <w:t xml:space="preserve">R </w:t>
      </w:r>
      <w:r w:rsidR="00B9229E" w:rsidRPr="00F40CCD">
        <w:rPr>
          <w:rFonts w:cs="Arial"/>
          <w:bCs/>
          <w:w w:val="0"/>
          <w:szCs w:val="22"/>
        </w:rPr>
        <w:t>H</w:t>
      </w:r>
      <w:r w:rsidR="001352E5" w:rsidRPr="00F40CCD">
        <w:rPr>
          <w:rFonts w:cs="Arial"/>
          <w:bCs/>
          <w:w w:val="0"/>
          <w:szCs w:val="22"/>
        </w:rPr>
        <w:t>older</w:t>
      </w:r>
      <w:r w:rsidRPr="00F40CCD">
        <w:rPr>
          <w:rFonts w:cs="Arial"/>
          <w:bCs/>
          <w:w w:val="0"/>
          <w:szCs w:val="22"/>
        </w:rPr>
        <w:t xml:space="preserve"> applicant needs to fulfill to become certified to participate in the </w:t>
      </w:r>
      <w:bookmarkStart w:id="37" w:name="_DV_C792"/>
      <w:r w:rsidR="00B9229E" w:rsidRPr="00F40CCD">
        <w:rPr>
          <w:rFonts w:cs="Arial"/>
          <w:bCs/>
          <w:w w:val="0"/>
          <w:szCs w:val="22"/>
        </w:rPr>
        <w:t xml:space="preserve">CRR </w:t>
      </w:r>
      <w:r w:rsidR="00C44265" w:rsidRPr="00F40CCD">
        <w:rPr>
          <w:rFonts w:cs="Arial"/>
          <w:szCs w:val="22"/>
        </w:rPr>
        <w:t>Processes</w:t>
      </w:r>
      <w:r w:rsidRPr="00F40CCD">
        <w:rPr>
          <w:rFonts w:cs="Arial"/>
          <w:szCs w:val="22"/>
        </w:rPr>
        <w:t>.</w:t>
      </w:r>
      <w:bookmarkEnd w:id="37"/>
      <w:r w:rsidRPr="00F40CCD">
        <w:rPr>
          <w:rFonts w:cs="Arial"/>
          <w:szCs w:val="22"/>
        </w:rPr>
        <w:t xml:space="preserve"> </w:t>
      </w:r>
    </w:p>
    <w:p w14:paraId="25B3300E" w14:textId="77777777" w:rsidR="00463A4D" w:rsidRPr="00F40CCD" w:rsidRDefault="008C0FD1" w:rsidP="00A15A17">
      <w:pPr>
        <w:pStyle w:val="Heading3"/>
        <w:numPr>
          <w:ilvl w:val="2"/>
          <w:numId w:val="6"/>
        </w:numPr>
        <w:rPr>
          <w:rFonts w:cs="Arial"/>
          <w:sz w:val="22"/>
          <w:szCs w:val="22"/>
        </w:rPr>
      </w:pPr>
      <w:bookmarkStart w:id="38" w:name="_DV_M213"/>
      <w:bookmarkStart w:id="39" w:name="_DV_M214"/>
      <w:bookmarkEnd w:id="38"/>
      <w:bookmarkEnd w:id="39"/>
      <w:r w:rsidRPr="00F40CCD">
        <w:rPr>
          <w:rFonts w:cs="Arial"/>
          <w:sz w:val="22"/>
          <w:szCs w:val="22"/>
        </w:rPr>
        <w:t xml:space="preserve">  </w:t>
      </w:r>
      <w:bookmarkStart w:id="40" w:name="_Toc83195191"/>
      <w:r w:rsidR="00463A4D" w:rsidRPr="00F40CCD">
        <w:rPr>
          <w:rFonts w:cs="Arial"/>
          <w:sz w:val="22"/>
          <w:szCs w:val="22"/>
        </w:rPr>
        <w:t>FERC Order 741</w:t>
      </w:r>
      <w:bookmarkEnd w:id="40"/>
    </w:p>
    <w:p w14:paraId="66474B05" w14:textId="77777777" w:rsidR="00A15A17" w:rsidRPr="00F40CCD" w:rsidRDefault="00A15A17" w:rsidP="00431155">
      <w:pPr>
        <w:pStyle w:val="Heading4"/>
        <w:rPr>
          <w:rFonts w:cs="Arial"/>
          <w:szCs w:val="22"/>
        </w:rPr>
      </w:pPr>
      <w:r w:rsidRPr="00F40CCD">
        <w:rPr>
          <w:rFonts w:cs="Arial"/>
          <w:szCs w:val="22"/>
        </w:rPr>
        <w:t xml:space="preserve">Establish </w:t>
      </w:r>
      <w:r w:rsidR="00845139" w:rsidRPr="00F40CCD">
        <w:rPr>
          <w:rFonts w:cs="Arial"/>
          <w:szCs w:val="22"/>
        </w:rPr>
        <w:t>CAISO</w:t>
      </w:r>
      <w:r w:rsidRPr="00F40CCD">
        <w:rPr>
          <w:rFonts w:cs="Arial"/>
          <w:szCs w:val="22"/>
        </w:rPr>
        <w:t xml:space="preserve"> </w:t>
      </w:r>
      <w:r w:rsidR="009D0F92" w:rsidRPr="00F40CCD">
        <w:rPr>
          <w:rFonts w:cs="Arial"/>
          <w:szCs w:val="22"/>
        </w:rPr>
        <w:t>minimum partic</w:t>
      </w:r>
      <w:r w:rsidR="00463A4D" w:rsidRPr="00F40CCD">
        <w:rPr>
          <w:rFonts w:cs="Arial"/>
          <w:szCs w:val="22"/>
        </w:rPr>
        <w:t>ip</w:t>
      </w:r>
      <w:r w:rsidR="009D0F92" w:rsidRPr="00F40CCD">
        <w:rPr>
          <w:rFonts w:cs="Arial"/>
          <w:szCs w:val="22"/>
        </w:rPr>
        <w:t>ation requirement</w:t>
      </w:r>
    </w:p>
    <w:p w14:paraId="5815F906" w14:textId="77777777" w:rsidR="009D0F92" w:rsidRPr="00F40CCD" w:rsidRDefault="009D0F92" w:rsidP="00A427E9">
      <w:pPr>
        <w:pStyle w:val="ParaText"/>
        <w:rPr>
          <w:rFonts w:cs="Arial"/>
          <w:bCs/>
          <w:szCs w:val="22"/>
        </w:rPr>
      </w:pPr>
      <w:r w:rsidRPr="00F40CCD">
        <w:rPr>
          <w:rFonts w:cs="Arial"/>
          <w:bCs/>
          <w:szCs w:val="22"/>
        </w:rPr>
        <w:t xml:space="preserve">In order to participate in the </w:t>
      </w:r>
      <w:r w:rsidR="00845139" w:rsidRPr="00F40CCD">
        <w:rPr>
          <w:rFonts w:cs="Arial"/>
          <w:bCs/>
          <w:szCs w:val="22"/>
        </w:rPr>
        <w:t>CAISO</w:t>
      </w:r>
      <w:r w:rsidRPr="00F40CCD">
        <w:rPr>
          <w:rFonts w:cs="Arial"/>
          <w:bCs/>
          <w:szCs w:val="22"/>
        </w:rPr>
        <w:t xml:space="preserve"> Markets, each prospective Market Participant must satisfy all the minimum participation requirements set out in FERC Order 741 and are subject to the credit policy as documented in Section 12 of the </w:t>
      </w:r>
      <w:r w:rsidR="001B4F3B" w:rsidRPr="00F40CCD">
        <w:rPr>
          <w:rFonts w:cs="Arial"/>
          <w:bCs/>
          <w:szCs w:val="22"/>
        </w:rPr>
        <w:t>CAISO</w:t>
      </w:r>
      <w:r w:rsidR="00DD13DD" w:rsidRPr="00F40CCD">
        <w:rPr>
          <w:rFonts w:cs="Arial"/>
          <w:bCs/>
          <w:szCs w:val="22"/>
        </w:rPr>
        <w:t xml:space="preserve"> </w:t>
      </w:r>
      <w:r w:rsidRPr="00F40CCD">
        <w:rPr>
          <w:rFonts w:cs="Arial"/>
          <w:bCs/>
          <w:szCs w:val="22"/>
        </w:rPr>
        <w:t>Tariff.</w:t>
      </w:r>
    </w:p>
    <w:p w14:paraId="5DFF3ED5" w14:textId="77777777" w:rsidR="009D0F92" w:rsidRPr="00F40CCD" w:rsidRDefault="009D0F92" w:rsidP="00A427E9">
      <w:pPr>
        <w:pStyle w:val="ParaText"/>
        <w:rPr>
          <w:rFonts w:cs="Arial"/>
          <w:bCs/>
          <w:szCs w:val="22"/>
        </w:rPr>
      </w:pPr>
      <w:r w:rsidRPr="00F40CCD">
        <w:rPr>
          <w:rFonts w:cs="Arial"/>
          <w:bCs/>
          <w:szCs w:val="22"/>
        </w:rPr>
        <w:t xml:space="preserve">The </w:t>
      </w:r>
      <w:r w:rsidR="00845139" w:rsidRPr="00F40CCD">
        <w:rPr>
          <w:rFonts w:cs="Arial"/>
          <w:bCs/>
          <w:szCs w:val="22"/>
        </w:rPr>
        <w:t>CAISO</w:t>
      </w:r>
      <w:r w:rsidRPr="00F40CCD">
        <w:rPr>
          <w:rFonts w:cs="Arial"/>
          <w:bCs/>
          <w:szCs w:val="22"/>
        </w:rPr>
        <w:t xml:space="preserve"> recommends that an CRR Applicant understand the minimum participation requirements prior to submitting the Congestion Revenue Rights </w:t>
      </w:r>
      <w:r w:rsidR="00473D6F" w:rsidRPr="00F40CCD">
        <w:rPr>
          <w:rFonts w:cs="Arial"/>
          <w:bCs/>
          <w:szCs w:val="22"/>
          <w:lang w:val="en-US"/>
        </w:rPr>
        <w:t>application</w:t>
      </w:r>
      <w:r w:rsidRPr="00F40CCD">
        <w:rPr>
          <w:rFonts w:cs="Arial"/>
          <w:bCs/>
          <w:szCs w:val="22"/>
        </w:rPr>
        <w:t xml:space="preserve">, to ensure the requirement can be completed in a reasonable timeframe. Estimated time to compete this process is approximately ten (10) Business Days. </w:t>
      </w:r>
    </w:p>
    <w:p w14:paraId="241A618C" w14:textId="77777777" w:rsidR="00DD13DD" w:rsidRPr="00F40CCD" w:rsidRDefault="00DD13DD" w:rsidP="00DD13DD">
      <w:pPr>
        <w:spacing w:after="0" w:line="276" w:lineRule="auto"/>
        <w:jc w:val="left"/>
        <w:rPr>
          <w:rFonts w:cs="Arial"/>
          <w:szCs w:val="22"/>
        </w:rPr>
      </w:pPr>
      <w:r w:rsidRPr="00F40CCD">
        <w:rPr>
          <w:rFonts w:cs="Arial"/>
          <w:szCs w:val="22"/>
        </w:rPr>
        <w:t>Most entities will satisfy these requirements if they can attest to one or more of the following:</w:t>
      </w:r>
    </w:p>
    <w:p w14:paraId="231D0E7B" w14:textId="77777777" w:rsidR="00DD13DD" w:rsidRPr="00F40CCD" w:rsidRDefault="00DD13DD" w:rsidP="00DD13DD">
      <w:pPr>
        <w:tabs>
          <w:tab w:val="left" w:pos="1344"/>
        </w:tabs>
        <w:spacing w:after="0"/>
        <w:jc w:val="left"/>
        <w:rPr>
          <w:rFonts w:cs="Arial"/>
          <w:szCs w:val="22"/>
        </w:rPr>
      </w:pPr>
      <w:r w:rsidRPr="00F40CCD">
        <w:rPr>
          <w:rFonts w:cs="Arial"/>
          <w:szCs w:val="22"/>
        </w:rPr>
        <w:tab/>
      </w:r>
    </w:p>
    <w:p w14:paraId="2CC13743" w14:textId="77777777" w:rsidR="00DD13DD" w:rsidRPr="00F40CCD" w:rsidRDefault="00DD13DD" w:rsidP="00DD13DD">
      <w:pPr>
        <w:numPr>
          <w:ilvl w:val="0"/>
          <w:numId w:val="34"/>
        </w:numPr>
        <w:spacing w:after="0" w:line="276" w:lineRule="auto"/>
        <w:contextualSpacing/>
        <w:jc w:val="left"/>
        <w:rPr>
          <w:rFonts w:cs="Arial"/>
          <w:szCs w:val="22"/>
        </w:rPr>
      </w:pPr>
      <w:r w:rsidRPr="00F40CCD">
        <w:rPr>
          <w:rFonts w:cs="Arial"/>
          <w:szCs w:val="22"/>
        </w:rPr>
        <w:t xml:space="preserve">A net worth of $1 million; </w:t>
      </w:r>
    </w:p>
    <w:p w14:paraId="0B71D01F" w14:textId="77777777" w:rsidR="00DD13DD" w:rsidRPr="00F40CCD" w:rsidRDefault="00DD13DD" w:rsidP="00DD13DD">
      <w:pPr>
        <w:numPr>
          <w:ilvl w:val="0"/>
          <w:numId w:val="34"/>
        </w:numPr>
        <w:spacing w:after="0" w:line="276" w:lineRule="auto"/>
        <w:contextualSpacing/>
        <w:jc w:val="left"/>
        <w:rPr>
          <w:rFonts w:cs="Arial"/>
          <w:szCs w:val="22"/>
        </w:rPr>
      </w:pPr>
      <w:r w:rsidRPr="00F40CCD">
        <w:rPr>
          <w:rFonts w:cs="Arial"/>
          <w:szCs w:val="22"/>
        </w:rPr>
        <w:t>Total assets of $10 million; or</w:t>
      </w:r>
    </w:p>
    <w:p w14:paraId="2849F361" w14:textId="77777777" w:rsidR="00DD13DD" w:rsidRPr="00F40CCD" w:rsidRDefault="00DD13DD" w:rsidP="00431155">
      <w:pPr>
        <w:numPr>
          <w:ilvl w:val="0"/>
          <w:numId w:val="34"/>
        </w:numPr>
        <w:spacing w:after="0" w:line="276" w:lineRule="auto"/>
        <w:contextualSpacing/>
        <w:jc w:val="left"/>
        <w:rPr>
          <w:rFonts w:cs="Arial"/>
          <w:szCs w:val="22"/>
        </w:rPr>
      </w:pPr>
      <w:r w:rsidRPr="00F40CCD">
        <w:rPr>
          <w:rFonts w:cs="Arial"/>
          <w:szCs w:val="22"/>
        </w:rPr>
        <w:t>Credit support in the form of a guaranty or Letter of Credit from another entity that qualifies as an “appropriate person”.</w:t>
      </w:r>
    </w:p>
    <w:p w14:paraId="380A99F8" w14:textId="77777777" w:rsidR="00DD13DD" w:rsidRPr="00F40CCD" w:rsidRDefault="00DD13DD" w:rsidP="00A427E9">
      <w:pPr>
        <w:pStyle w:val="ParaText"/>
        <w:rPr>
          <w:rFonts w:cs="Arial"/>
          <w:szCs w:val="22"/>
        </w:rPr>
      </w:pPr>
    </w:p>
    <w:p w14:paraId="09C18EBF" w14:textId="77777777" w:rsidR="00463A4D" w:rsidRPr="00F40CCD" w:rsidRDefault="00463A4D" w:rsidP="00431155">
      <w:pPr>
        <w:pStyle w:val="Heading4"/>
        <w:rPr>
          <w:rFonts w:cs="Arial"/>
          <w:szCs w:val="22"/>
        </w:rPr>
      </w:pPr>
      <w:r w:rsidRPr="00F40CCD">
        <w:rPr>
          <w:rFonts w:cs="Arial"/>
          <w:szCs w:val="22"/>
        </w:rPr>
        <w:t>Officer Certification and Risk Policies</w:t>
      </w:r>
    </w:p>
    <w:p w14:paraId="618DEC15" w14:textId="77777777" w:rsidR="00E36C8B" w:rsidRPr="00F40CCD" w:rsidRDefault="00E36C8B" w:rsidP="00E36C8B">
      <w:pPr>
        <w:pStyle w:val="ParaText"/>
        <w:rPr>
          <w:rFonts w:cs="Arial"/>
          <w:bCs/>
          <w:szCs w:val="22"/>
        </w:rPr>
      </w:pPr>
      <w:r w:rsidRPr="00F40CCD">
        <w:rPr>
          <w:rFonts w:cs="Arial"/>
          <w:szCs w:val="22"/>
        </w:rPr>
        <w:t xml:space="preserve">An officer of each prospective and existing Market Participant </w:t>
      </w:r>
      <w:r w:rsidRPr="00F40CCD">
        <w:rPr>
          <w:rFonts w:cs="Arial"/>
          <w:color w:val="000000"/>
          <w:szCs w:val="22"/>
        </w:rPr>
        <w:t xml:space="preserve">with a direct financial relationship with the </w:t>
      </w:r>
      <w:r w:rsidR="001B4F3B" w:rsidRPr="00F40CCD">
        <w:rPr>
          <w:rFonts w:cs="Arial"/>
          <w:color w:val="000000"/>
          <w:szCs w:val="22"/>
        </w:rPr>
        <w:t>CAISO</w:t>
      </w:r>
      <w:r w:rsidRPr="00F40CCD">
        <w:rPr>
          <w:rFonts w:cs="Arial"/>
          <w:color w:val="000000"/>
          <w:szCs w:val="22"/>
        </w:rPr>
        <w:t xml:space="preserve"> </w:t>
      </w:r>
      <w:r w:rsidRPr="00F40CCD">
        <w:rPr>
          <w:rFonts w:cs="Arial"/>
          <w:szCs w:val="22"/>
        </w:rPr>
        <w:t xml:space="preserve">shall complete and provide to the </w:t>
      </w:r>
      <w:r w:rsidR="001B4F3B" w:rsidRPr="00F40CCD">
        <w:rPr>
          <w:rFonts w:cs="Arial"/>
          <w:szCs w:val="22"/>
        </w:rPr>
        <w:t>CAISO</w:t>
      </w:r>
      <w:r w:rsidRPr="00F40CCD">
        <w:rPr>
          <w:rFonts w:cs="Arial"/>
          <w:szCs w:val="22"/>
        </w:rPr>
        <w:t xml:space="preserve">, on an annual basis, an executed certified statement that follows the standardized format of the Officer Certification Form available on the </w:t>
      </w:r>
      <w:r w:rsidR="001B4F3B" w:rsidRPr="00F40CCD">
        <w:rPr>
          <w:rFonts w:cs="Arial"/>
          <w:szCs w:val="22"/>
        </w:rPr>
        <w:t>CAISO</w:t>
      </w:r>
      <w:r w:rsidRPr="00F40CCD">
        <w:rPr>
          <w:rFonts w:cs="Arial"/>
          <w:szCs w:val="22"/>
        </w:rPr>
        <w:t xml:space="preserve">’s website.  The initial Officer Certification Form must be submitted to the ISO during the Candidate CRR Holder registration process for the prospective or existing Market Participant, as applicable.  </w:t>
      </w:r>
    </w:p>
    <w:p w14:paraId="1CA6D266" w14:textId="77777777" w:rsidR="00E36C8B" w:rsidRPr="00F40CCD" w:rsidRDefault="00E36C8B" w:rsidP="00E36C8B">
      <w:pPr>
        <w:spacing w:after="0" w:line="300" w:lineRule="auto"/>
        <w:jc w:val="left"/>
        <w:rPr>
          <w:rFonts w:cs="Arial"/>
          <w:b/>
          <w:bCs/>
          <w:color w:val="000000"/>
          <w:szCs w:val="22"/>
        </w:rPr>
      </w:pPr>
      <w:r w:rsidRPr="00F40CCD">
        <w:rPr>
          <w:rFonts w:cs="Arial"/>
          <w:b/>
          <w:bCs/>
          <w:color w:val="000000"/>
          <w:szCs w:val="22"/>
          <w:u w:val="single"/>
        </w:rPr>
        <w:t>Risk Management Policies, Procedures and Controls Applicable to CRR Trading Activities</w:t>
      </w:r>
    </w:p>
    <w:p w14:paraId="46E254B1" w14:textId="77777777" w:rsidR="00E36C8B" w:rsidRPr="00F40CCD" w:rsidRDefault="00E36C8B" w:rsidP="00E36C8B">
      <w:pPr>
        <w:spacing w:after="0" w:line="300" w:lineRule="auto"/>
        <w:jc w:val="left"/>
        <w:rPr>
          <w:rFonts w:cs="Arial"/>
          <w:color w:val="000000"/>
          <w:szCs w:val="22"/>
        </w:rPr>
      </w:pPr>
    </w:p>
    <w:p w14:paraId="73D7E8A2" w14:textId="77777777" w:rsidR="006B64AA" w:rsidRPr="00F40CCD" w:rsidRDefault="00E36C8B" w:rsidP="00E36C8B">
      <w:pPr>
        <w:pStyle w:val="ParaText"/>
        <w:rPr>
          <w:rFonts w:cs="Arial"/>
          <w:szCs w:val="22"/>
          <w:lang w:val="en-US"/>
        </w:rPr>
      </w:pPr>
      <w:r w:rsidRPr="00F40CCD">
        <w:rPr>
          <w:rFonts w:cs="Arial"/>
          <w:szCs w:val="22"/>
        </w:rPr>
        <w:t xml:space="preserve">Each prospective or existing Market Participant that is a CRR Holder or a Candidate CRR Holder is also required to provide additional summary information and attestations relating to their risk </w:t>
      </w:r>
      <w:r w:rsidRPr="00F40CCD">
        <w:rPr>
          <w:rFonts w:cs="Arial"/>
          <w:szCs w:val="22"/>
        </w:rPr>
        <w:lastRenderedPageBreak/>
        <w:t xml:space="preserve">management policies, procedures and controls as set forth in the Officer Certification Form. Each prospective or existing Market Participant that is a CRR Holder or a Candidate CRR Holder and that meets the net portfolio value criterion contained in the Officer Certification Form is additionally required to submit to the </w:t>
      </w:r>
      <w:r w:rsidR="001B4F3B" w:rsidRPr="00F40CCD">
        <w:rPr>
          <w:rFonts w:cs="Arial"/>
          <w:szCs w:val="22"/>
        </w:rPr>
        <w:t>CAISO</w:t>
      </w:r>
      <w:r w:rsidRPr="00F40CCD">
        <w:rPr>
          <w:rFonts w:cs="Arial"/>
          <w:szCs w:val="22"/>
        </w:rPr>
        <w:t xml:space="preserve">, at the time it submits its Officer Certification Form, a copy of its current governing risk management policies, procedures and controls applicable to its CRR trading activities.  </w:t>
      </w:r>
    </w:p>
    <w:p w14:paraId="3D0482FE" w14:textId="77777777" w:rsidR="00E36C8B" w:rsidRPr="00F40CCD" w:rsidRDefault="006B64AA" w:rsidP="00E36C8B">
      <w:pPr>
        <w:pStyle w:val="ParaText"/>
        <w:rPr>
          <w:rFonts w:cs="Arial"/>
          <w:bCs/>
          <w:szCs w:val="22"/>
          <w:lang w:val="en-US"/>
        </w:rPr>
      </w:pPr>
      <w:r w:rsidRPr="00F40CCD">
        <w:rPr>
          <w:rFonts w:cs="Arial"/>
          <w:szCs w:val="22"/>
          <w:lang w:val="en-US"/>
        </w:rPr>
        <w:t xml:space="preserve">All CAISO Credit Requirements </w:t>
      </w:r>
      <w:r w:rsidR="00E36C8B" w:rsidRPr="00F40CCD">
        <w:rPr>
          <w:rFonts w:cs="Arial"/>
          <w:bCs/>
          <w:szCs w:val="22"/>
        </w:rPr>
        <w:t>can be found in the BPM for Credit Management</w:t>
      </w:r>
      <w:r w:rsidRPr="00F40CCD">
        <w:rPr>
          <w:rFonts w:cs="Arial"/>
          <w:bCs/>
          <w:szCs w:val="22"/>
          <w:lang w:val="en-US"/>
        </w:rPr>
        <w:t>. Refer to that specific BPM for further details.</w:t>
      </w:r>
    </w:p>
    <w:p w14:paraId="43355C36" w14:textId="77777777" w:rsidR="009D0F92" w:rsidRPr="00F40CCD" w:rsidRDefault="009D0F92" w:rsidP="009D0F92">
      <w:pPr>
        <w:pStyle w:val="Heading3"/>
        <w:numPr>
          <w:ilvl w:val="2"/>
          <w:numId w:val="6"/>
        </w:numPr>
        <w:rPr>
          <w:rFonts w:cs="Arial"/>
          <w:sz w:val="22"/>
          <w:szCs w:val="22"/>
        </w:rPr>
      </w:pPr>
      <w:bookmarkStart w:id="41" w:name="_Toc83195192"/>
      <w:r w:rsidRPr="00F40CCD">
        <w:rPr>
          <w:rFonts w:cs="Arial"/>
          <w:sz w:val="22"/>
          <w:szCs w:val="22"/>
        </w:rPr>
        <w:t xml:space="preserve">Establish </w:t>
      </w:r>
      <w:r w:rsidR="00845139" w:rsidRPr="00F40CCD">
        <w:rPr>
          <w:rFonts w:cs="Arial"/>
          <w:sz w:val="22"/>
          <w:szCs w:val="22"/>
        </w:rPr>
        <w:t>CAISO</w:t>
      </w:r>
      <w:r w:rsidRPr="00F40CCD">
        <w:rPr>
          <w:rFonts w:cs="Arial"/>
          <w:sz w:val="22"/>
          <w:szCs w:val="22"/>
        </w:rPr>
        <w:t xml:space="preserve"> Portal Access</w:t>
      </w:r>
      <w:bookmarkEnd w:id="41"/>
    </w:p>
    <w:p w14:paraId="5AD2A8DD" w14:textId="6068AED8" w:rsidR="009D0F92" w:rsidRPr="00F40CCD" w:rsidRDefault="00A52D05" w:rsidP="00F40CCD">
      <w:pPr>
        <w:pStyle w:val="ParaText"/>
        <w:rPr>
          <w:rFonts w:cs="Arial"/>
          <w:szCs w:val="22"/>
        </w:rPr>
      </w:pPr>
      <w:r w:rsidRPr="00F40CCD">
        <w:rPr>
          <w:rFonts w:cs="Arial"/>
          <w:szCs w:val="22"/>
        </w:rPr>
        <w:t xml:space="preserve">This requirement enables the Candidate CRR Holder applicant to have access to the </w:t>
      </w:r>
      <w:r w:rsidR="00845139" w:rsidRPr="00F40CCD">
        <w:rPr>
          <w:rFonts w:cs="Arial"/>
          <w:szCs w:val="22"/>
        </w:rPr>
        <w:t>CAISO</w:t>
      </w:r>
      <w:r w:rsidRPr="00F40CCD">
        <w:rPr>
          <w:rFonts w:cs="Arial"/>
          <w:szCs w:val="22"/>
        </w:rPr>
        <w:t xml:space="preserve"> CRR Allocation, CRR Auction and Secondary Registration System (CRR Processes).  These applications are </w:t>
      </w:r>
      <w:r w:rsidR="00054D96" w:rsidRPr="00F40CCD">
        <w:rPr>
          <w:rFonts w:cs="Arial"/>
          <w:szCs w:val="22"/>
        </w:rPr>
        <w:t xml:space="preserve">only </w:t>
      </w:r>
      <w:r w:rsidRPr="00F40CCD">
        <w:rPr>
          <w:rFonts w:cs="Arial"/>
          <w:szCs w:val="22"/>
        </w:rPr>
        <w:t xml:space="preserve">accessed through the </w:t>
      </w:r>
      <w:r w:rsidR="00845139" w:rsidRPr="00F40CCD">
        <w:rPr>
          <w:rFonts w:cs="Arial"/>
          <w:szCs w:val="22"/>
        </w:rPr>
        <w:t>CAISO</w:t>
      </w:r>
      <w:r w:rsidRPr="00F40CCD">
        <w:rPr>
          <w:rFonts w:cs="Arial"/>
          <w:szCs w:val="22"/>
        </w:rPr>
        <w:t xml:space="preserve"> </w:t>
      </w:r>
      <w:r w:rsidR="006A64E0" w:rsidRPr="00F40CCD">
        <w:rPr>
          <w:rFonts w:cs="Arial"/>
          <w:szCs w:val="22"/>
        </w:rPr>
        <w:t>portal</w:t>
      </w:r>
      <w:r w:rsidRPr="00F40CCD">
        <w:rPr>
          <w:rFonts w:cs="Arial"/>
          <w:szCs w:val="22"/>
        </w:rPr>
        <w:t xml:space="preserve"> via the </w:t>
      </w:r>
      <w:r w:rsidR="006A64E0" w:rsidRPr="00F40CCD">
        <w:rPr>
          <w:rFonts w:cs="Arial"/>
          <w:szCs w:val="22"/>
        </w:rPr>
        <w:t>internet</w:t>
      </w:r>
      <w:r w:rsidRPr="00F40CCD">
        <w:rPr>
          <w:rFonts w:cs="Arial"/>
          <w:szCs w:val="22"/>
        </w:rPr>
        <w:t xml:space="preserve">.  If the </w:t>
      </w:r>
      <w:r w:rsidR="006A64E0" w:rsidRPr="00F40CCD">
        <w:rPr>
          <w:rFonts w:cs="Arial"/>
          <w:szCs w:val="22"/>
        </w:rPr>
        <w:t>internet</w:t>
      </w:r>
      <w:r w:rsidRPr="00F40CCD">
        <w:rPr>
          <w:rFonts w:cs="Arial"/>
          <w:szCs w:val="22"/>
        </w:rPr>
        <w:t xml:space="preserve"> carrier selected by a Candidate CRR Holder has a</w:t>
      </w:r>
      <w:r w:rsidR="0018391D" w:rsidRPr="00F40CCD">
        <w:rPr>
          <w:rFonts w:cs="Arial"/>
          <w:szCs w:val="22"/>
        </w:rPr>
        <w:t>n</w:t>
      </w:r>
      <w:r w:rsidRPr="00F40CCD">
        <w:rPr>
          <w:rFonts w:cs="Arial"/>
          <w:szCs w:val="22"/>
        </w:rPr>
        <w:t xml:space="preserve"> availability issue, it may affect the Candidate CRR Holder’s ability to communicate with </w:t>
      </w:r>
      <w:r w:rsidR="00845139" w:rsidRPr="00F40CCD">
        <w:rPr>
          <w:rFonts w:cs="Arial"/>
          <w:szCs w:val="22"/>
        </w:rPr>
        <w:t>CAISO</w:t>
      </w:r>
      <w:r w:rsidRPr="00F40CCD">
        <w:rPr>
          <w:rFonts w:cs="Arial"/>
          <w:szCs w:val="22"/>
        </w:rPr>
        <w:t xml:space="preserve">.  </w:t>
      </w:r>
      <w:r w:rsidR="00A15A17" w:rsidRPr="00F40CCD">
        <w:rPr>
          <w:rFonts w:cs="Arial"/>
          <w:szCs w:val="22"/>
        </w:rPr>
        <w:t xml:space="preserve">Additionally, industry related news and links, and some content that is available </w:t>
      </w:r>
      <w:hyperlink r:id="rId20" w:history="1">
        <w:r w:rsidR="00A15A17" w:rsidRPr="00F40CCD">
          <w:rPr>
            <w:rFonts w:cs="Arial"/>
            <w:szCs w:val="22"/>
          </w:rPr>
          <w:t>on</w:t>
        </w:r>
      </w:hyperlink>
      <w:r w:rsidR="00A15A17" w:rsidRPr="00F40CCD">
        <w:rPr>
          <w:rFonts w:cs="Arial"/>
          <w:szCs w:val="22"/>
        </w:rPr>
        <w:t xml:space="preserve"> the </w:t>
      </w:r>
      <w:r w:rsidR="00845139" w:rsidRPr="00F40CCD">
        <w:rPr>
          <w:rFonts w:cs="Arial"/>
          <w:szCs w:val="22"/>
        </w:rPr>
        <w:t>CAISO</w:t>
      </w:r>
      <w:r w:rsidR="00A15A17" w:rsidRPr="00F40CCD">
        <w:rPr>
          <w:rFonts w:cs="Arial"/>
          <w:szCs w:val="22"/>
        </w:rPr>
        <w:t xml:space="preserve"> </w:t>
      </w:r>
      <w:r w:rsidR="006A64E0" w:rsidRPr="00F40CCD">
        <w:rPr>
          <w:rFonts w:cs="Arial"/>
          <w:szCs w:val="22"/>
        </w:rPr>
        <w:t>website</w:t>
      </w:r>
      <w:r w:rsidR="00A15A17" w:rsidRPr="00F40CCD">
        <w:rPr>
          <w:rFonts w:cs="Arial"/>
          <w:szCs w:val="22"/>
        </w:rPr>
        <w:t xml:space="preserve"> is also available through the portal.  </w:t>
      </w:r>
      <w:r w:rsidR="005F30CE" w:rsidRPr="00F40CCD">
        <w:rPr>
          <w:rFonts w:cs="Arial"/>
          <w:szCs w:val="22"/>
        </w:rPr>
        <w:t xml:space="preserve">The process in which a Candidate CRR Holder gains access to the </w:t>
      </w:r>
      <w:r w:rsidR="00845139" w:rsidRPr="00F40CCD">
        <w:rPr>
          <w:rFonts w:cs="Arial"/>
          <w:szCs w:val="22"/>
        </w:rPr>
        <w:t>CAISO</w:t>
      </w:r>
      <w:r w:rsidR="005F30CE" w:rsidRPr="00F40CCD">
        <w:rPr>
          <w:rFonts w:cs="Arial"/>
          <w:szCs w:val="22"/>
        </w:rPr>
        <w:t xml:space="preserve"> </w:t>
      </w:r>
      <w:r w:rsidR="006A64E0" w:rsidRPr="00F40CCD">
        <w:rPr>
          <w:rFonts w:cs="Arial"/>
          <w:szCs w:val="22"/>
        </w:rPr>
        <w:t>portal</w:t>
      </w:r>
      <w:r w:rsidR="005F30CE" w:rsidRPr="00F40CCD">
        <w:rPr>
          <w:rFonts w:cs="Arial"/>
          <w:szCs w:val="22"/>
        </w:rPr>
        <w:t xml:space="preserve"> is described in Section 2.3.</w:t>
      </w:r>
      <w:r w:rsidR="00463A4D" w:rsidRPr="00F40CCD">
        <w:rPr>
          <w:rFonts w:cs="Arial"/>
          <w:szCs w:val="22"/>
        </w:rPr>
        <w:t xml:space="preserve">4 </w:t>
      </w:r>
      <w:r w:rsidR="002A595E" w:rsidRPr="00F40CCD">
        <w:rPr>
          <w:rFonts w:cs="Arial"/>
          <w:szCs w:val="22"/>
        </w:rPr>
        <w:t>of this document</w:t>
      </w:r>
      <w:r w:rsidR="005F30CE" w:rsidRPr="00F40CCD">
        <w:rPr>
          <w:rFonts w:cs="Arial"/>
          <w:szCs w:val="22"/>
        </w:rPr>
        <w:t xml:space="preserve">. </w:t>
      </w:r>
      <w:r w:rsidR="00DD154F" w:rsidRPr="00F40CCD">
        <w:rPr>
          <w:rFonts w:cs="Arial"/>
          <w:szCs w:val="22"/>
        </w:rPr>
        <w:t>User Access Administrator (UAA)</w:t>
      </w:r>
    </w:p>
    <w:p w14:paraId="5EA51BB2" w14:textId="7B0285AD" w:rsidR="009D0F92" w:rsidRPr="00F40CCD" w:rsidRDefault="009D0F92" w:rsidP="009D0F92">
      <w:pPr>
        <w:pStyle w:val="ParaText"/>
        <w:tabs>
          <w:tab w:val="left" w:pos="0"/>
        </w:tabs>
        <w:jc w:val="left"/>
        <w:rPr>
          <w:rFonts w:cs="Arial"/>
          <w:szCs w:val="22"/>
        </w:rPr>
      </w:pPr>
      <w:r w:rsidRPr="00F40CCD">
        <w:rPr>
          <w:rFonts w:cs="Arial"/>
          <w:szCs w:val="22"/>
        </w:rPr>
        <w:t xml:space="preserve">At a minimum, a primary and secondary </w:t>
      </w:r>
      <w:r w:rsidR="00C458A9" w:rsidRPr="00F40CCD">
        <w:rPr>
          <w:rFonts w:cs="Arial"/>
          <w:szCs w:val="22"/>
          <w:lang w:val="en-US"/>
        </w:rPr>
        <w:t>U</w:t>
      </w:r>
      <w:r w:rsidR="00A27EE4" w:rsidRPr="00F40CCD">
        <w:rPr>
          <w:rFonts w:cs="Arial"/>
          <w:szCs w:val="22"/>
          <w:lang w:val="en-US"/>
        </w:rPr>
        <w:t xml:space="preserve">ser </w:t>
      </w:r>
      <w:r w:rsidR="00C458A9" w:rsidRPr="00F40CCD">
        <w:rPr>
          <w:rFonts w:cs="Arial"/>
          <w:szCs w:val="22"/>
          <w:lang w:val="en-US"/>
        </w:rPr>
        <w:t>A</w:t>
      </w:r>
      <w:r w:rsidR="00A27EE4" w:rsidRPr="00F40CCD">
        <w:rPr>
          <w:rFonts w:cs="Arial"/>
          <w:szCs w:val="22"/>
          <w:lang w:val="en-US"/>
        </w:rPr>
        <w:t xml:space="preserve">ccess </w:t>
      </w:r>
      <w:r w:rsidR="00C458A9" w:rsidRPr="00F40CCD">
        <w:rPr>
          <w:rFonts w:cs="Arial"/>
          <w:szCs w:val="22"/>
          <w:lang w:val="en-US"/>
        </w:rPr>
        <w:t>A</w:t>
      </w:r>
      <w:r w:rsidR="00A27EE4" w:rsidRPr="00F40CCD">
        <w:rPr>
          <w:rFonts w:cs="Arial"/>
          <w:szCs w:val="22"/>
          <w:lang w:val="en-US"/>
        </w:rPr>
        <w:t>dministrator (UAA)</w:t>
      </w:r>
      <w:r w:rsidRPr="00F40CCD">
        <w:rPr>
          <w:rFonts w:cs="Arial"/>
          <w:szCs w:val="22"/>
        </w:rPr>
        <w:t xml:space="preserve"> must be established for each entity doing business with the </w:t>
      </w:r>
      <w:r w:rsidR="00845139" w:rsidRPr="00F40CCD">
        <w:rPr>
          <w:rFonts w:cs="Arial"/>
          <w:szCs w:val="22"/>
        </w:rPr>
        <w:t>CAISO</w:t>
      </w:r>
      <w:r w:rsidRPr="00F40CCD">
        <w:rPr>
          <w:rFonts w:cs="Arial"/>
          <w:szCs w:val="22"/>
        </w:rPr>
        <w:t xml:space="preserve">.  This allows the </w:t>
      </w:r>
      <w:r w:rsidR="00845139" w:rsidRPr="00F40CCD">
        <w:rPr>
          <w:rFonts w:cs="Arial"/>
          <w:szCs w:val="22"/>
        </w:rPr>
        <w:t>CAISO</w:t>
      </w:r>
      <w:r w:rsidRPr="00F40CCD">
        <w:rPr>
          <w:rFonts w:cs="Arial"/>
          <w:szCs w:val="22"/>
        </w:rPr>
        <w:t xml:space="preserve"> to continue communications with an entity regarding user access requests when one </w:t>
      </w:r>
      <w:r w:rsidR="00C458A9" w:rsidRPr="00F40CCD">
        <w:rPr>
          <w:rFonts w:cs="Arial"/>
          <w:szCs w:val="22"/>
          <w:lang w:val="en-US"/>
        </w:rPr>
        <w:t>UAA</w:t>
      </w:r>
      <w:r w:rsidRPr="00F40CCD">
        <w:rPr>
          <w:rFonts w:cs="Arial"/>
          <w:szCs w:val="22"/>
        </w:rPr>
        <w:t xml:space="preserve"> is not available.  The establishment of </w:t>
      </w:r>
      <w:r w:rsidR="00C458A9" w:rsidRPr="00F40CCD">
        <w:rPr>
          <w:rFonts w:cs="Arial"/>
          <w:szCs w:val="22"/>
          <w:lang w:val="en-US"/>
        </w:rPr>
        <w:t>UAA</w:t>
      </w:r>
      <w:r w:rsidRPr="00F40CCD">
        <w:rPr>
          <w:rFonts w:cs="Arial"/>
          <w:szCs w:val="22"/>
        </w:rPr>
        <w:t xml:space="preserve"> must be made by an individual at the external entity that has an appropriate level of authority to designate points of contact.  For </w:t>
      </w:r>
      <w:r w:rsidR="00FC4AFA" w:rsidRPr="00F40CCD">
        <w:rPr>
          <w:rFonts w:cs="Arial"/>
          <w:szCs w:val="22"/>
        </w:rPr>
        <w:t>Candidate CRR Holders</w:t>
      </w:r>
      <w:r w:rsidRPr="00F40CCD">
        <w:rPr>
          <w:rFonts w:cs="Arial"/>
          <w:szCs w:val="22"/>
        </w:rPr>
        <w:t xml:space="preserve">, </w:t>
      </w:r>
      <w:r w:rsidR="00C458A9" w:rsidRPr="00F40CCD">
        <w:rPr>
          <w:rFonts w:cs="Arial"/>
          <w:szCs w:val="22"/>
          <w:lang w:val="en-US"/>
        </w:rPr>
        <w:t>a UAA</w:t>
      </w:r>
      <w:r w:rsidRPr="00F40CCD">
        <w:rPr>
          <w:rFonts w:cs="Arial"/>
          <w:szCs w:val="22"/>
        </w:rPr>
        <w:t xml:space="preserve"> must be identified in the initial </w:t>
      </w:r>
      <w:r w:rsidR="00FC4AFA" w:rsidRPr="00F40CCD">
        <w:rPr>
          <w:rFonts w:cs="Arial"/>
          <w:szCs w:val="22"/>
        </w:rPr>
        <w:t>CRR registration</w:t>
      </w:r>
      <w:r w:rsidRPr="00F40CCD">
        <w:rPr>
          <w:rFonts w:cs="Arial"/>
          <w:szCs w:val="22"/>
        </w:rPr>
        <w:t xml:space="preserve"> process established with </w:t>
      </w:r>
      <w:r w:rsidR="00845139" w:rsidRPr="00F40CCD">
        <w:rPr>
          <w:rFonts w:cs="Arial"/>
          <w:szCs w:val="22"/>
        </w:rPr>
        <w:t>CAISO</w:t>
      </w:r>
      <w:r w:rsidRPr="00F40CCD">
        <w:rPr>
          <w:rFonts w:cs="Arial"/>
          <w:szCs w:val="22"/>
        </w:rPr>
        <w:t>’s Customer Services</w:t>
      </w:r>
      <w:r w:rsidRPr="00F40CCD">
        <w:rPr>
          <w:rFonts w:cs="Arial"/>
          <w:color w:val="000080"/>
          <w:szCs w:val="22"/>
        </w:rPr>
        <w:t xml:space="preserve"> </w:t>
      </w:r>
      <w:r w:rsidRPr="00F40CCD">
        <w:rPr>
          <w:rFonts w:cs="Arial"/>
          <w:szCs w:val="22"/>
        </w:rPr>
        <w:t xml:space="preserve">department.  Any business changes that impact the scope, areas of responsibility, or individuals assigned as points of contact must be communicated to </w:t>
      </w:r>
      <w:r w:rsidR="00845139" w:rsidRPr="00F40CCD">
        <w:rPr>
          <w:rFonts w:cs="Arial"/>
          <w:szCs w:val="22"/>
        </w:rPr>
        <w:t>CAISO</w:t>
      </w:r>
      <w:r w:rsidRPr="00F40CCD">
        <w:rPr>
          <w:rFonts w:cs="Arial"/>
          <w:szCs w:val="22"/>
        </w:rPr>
        <w:t xml:space="preserve"> by one of the points of contact or another authorized company representative.</w:t>
      </w:r>
      <w:r w:rsidR="00DB2938" w:rsidRPr="00F40CCD">
        <w:rPr>
          <w:rFonts w:cs="Arial"/>
          <w:szCs w:val="22"/>
        </w:rPr>
        <w:t xml:space="preserve"> The </w:t>
      </w:r>
      <w:r w:rsidR="00DD154F" w:rsidRPr="00F40CCD">
        <w:rPr>
          <w:rFonts w:cs="Arial"/>
          <w:szCs w:val="22"/>
          <w:lang w:val="en-US"/>
        </w:rPr>
        <w:t>UAA</w:t>
      </w:r>
      <w:r w:rsidR="00DD154F" w:rsidRPr="00F40CCD">
        <w:rPr>
          <w:rFonts w:cs="Arial"/>
          <w:szCs w:val="22"/>
        </w:rPr>
        <w:t xml:space="preserve"> </w:t>
      </w:r>
      <w:r w:rsidR="00DB2938" w:rsidRPr="00F40CCD">
        <w:rPr>
          <w:rFonts w:cs="Arial"/>
          <w:szCs w:val="22"/>
        </w:rPr>
        <w:t>will have access to the Access and Ident</w:t>
      </w:r>
      <w:r w:rsidR="0048213F" w:rsidRPr="00F40CCD">
        <w:rPr>
          <w:rFonts w:cs="Arial"/>
          <w:szCs w:val="22"/>
          <w:lang w:val="en-US"/>
        </w:rPr>
        <w:t>ity</w:t>
      </w:r>
      <w:r w:rsidR="00DB2938" w:rsidRPr="00F40CCD">
        <w:rPr>
          <w:rFonts w:cs="Arial"/>
          <w:szCs w:val="22"/>
        </w:rPr>
        <w:t xml:space="preserve"> Management (AIM) tool once the entity has an effective ID in the </w:t>
      </w:r>
      <w:r w:rsidR="00F40CCD" w:rsidRPr="00F40CCD">
        <w:rPr>
          <w:rFonts w:cs="Arial"/>
          <w:szCs w:val="22"/>
          <w:lang w:val="en-US"/>
        </w:rPr>
        <w:t>CAISO systems</w:t>
      </w:r>
      <w:r w:rsidR="00DB2938" w:rsidRPr="00F40CCD">
        <w:rPr>
          <w:rFonts w:cs="Arial"/>
          <w:szCs w:val="22"/>
        </w:rPr>
        <w:t xml:space="preserve">. At that time the </w:t>
      </w:r>
      <w:r w:rsidR="00DD154F" w:rsidRPr="00F40CCD">
        <w:rPr>
          <w:rFonts w:cs="Arial"/>
          <w:szCs w:val="22"/>
          <w:lang w:val="en-US"/>
        </w:rPr>
        <w:t>UAA</w:t>
      </w:r>
      <w:r w:rsidR="00DD154F" w:rsidRPr="00F40CCD">
        <w:rPr>
          <w:rFonts w:cs="Arial"/>
          <w:szCs w:val="22"/>
        </w:rPr>
        <w:t xml:space="preserve"> </w:t>
      </w:r>
      <w:r w:rsidR="00DB2938" w:rsidRPr="00F40CCD">
        <w:rPr>
          <w:rFonts w:cs="Arial"/>
          <w:szCs w:val="22"/>
        </w:rPr>
        <w:t>is authorized to request access for users.</w:t>
      </w:r>
    </w:p>
    <w:p w14:paraId="7F246DB4" w14:textId="69450A5F" w:rsidR="00896FD1" w:rsidRPr="00F40CCD" w:rsidRDefault="00037D22" w:rsidP="00781516">
      <w:pPr>
        <w:pStyle w:val="ParaText"/>
        <w:tabs>
          <w:tab w:val="left" w:pos="0"/>
        </w:tabs>
        <w:jc w:val="center"/>
        <w:rPr>
          <w:rFonts w:cs="Arial"/>
          <w:szCs w:val="22"/>
        </w:rPr>
      </w:pPr>
      <w:hyperlink r:id="rId21" w:history="1">
        <w:r w:rsidR="00896FD1" w:rsidRPr="001A3252">
          <w:rPr>
            <w:rStyle w:val="Hyperlink"/>
            <w:rFonts w:cs="Arial"/>
            <w:szCs w:val="22"/>
          </w:rPr>
          <w:t>Application Access</w:t>
        </w:r>
      </w:hyperlink>
    </w:p>
    <w:p w14:paraId="50D35808" w14:textId="77777777" w:rsidR="001D69D4" w:rsidRPr="00F40CCD" w:rsidRDefault="001D69D4" w:rsidP="001D69D4">
      <w:pPr>
        <w:spacing w:after="0"/>
        <w:jc w:val="left"/>
        <w:rPr>
          <w:rFonts w:cs="Arial"/>
          <w:szCs w:val="22"/>
        </w:rPr>
      </w:pPr>
    </w:p>
    <w:p w14:paraId="56E51C1F" w14:textId="33CC10D6" w:rsidR="001D69D4" w:rsidRPr="00F40CCD" w:rsidRDefault="001D69D4" w:rsidP="001D69D4">
      <w:pPr>
        <w:pStyle w:val="Heading4"/>
        <w:rPr>
          <w:rFonts w:cs="Arial"/>
          <w:szCs w:val="22"/>
        </w:rPr>
      </w:pPr>
      <w:r w:rsidRPr="00F40CCD">
        <w:rPr>
          <w:rFonts w:cs="Arial"/>
          <w:szCs w:val="22"/>
        </w:rPr>
        <w:t>Submit UAA for Certification Documentation</w:t>
      </w:r>
    </w:p>
    <w:p w14:paraId="35B1B12D" w14:textId="5F192B40" w:rsidR="001D69D4" w:rsidRPr="00F40CCD" w:rsidRDefault="001D69D4" w:rsidP="00F40CCD">
      <w:pPr>
        <w:pStyle w:val="ParaText"/>
        <w:jc w:val="left"/>
        <w:rPr>
          <w:rFonts w:cs="Arial"/>
          <w:szCs w:val="22"/>
          <w:lang w:val="en-US"/>
        </w:rPr>
      </w:pPr>
      <w:r w:rsidRPr="00F40CCD">
        <w:rPr>
          <w:rFonts w:cs="Arial"/>
          <w:szCs w:val="22"/>
          <w:lang w:val="en-US"/>
        </w:rPr>
        <w:t xml:space="preserve">Once your application and fee have been submitted and approved, the ISO will provide you with your Organization ID (Org_ID). As soon as you recieve your Org_ID, please fill out a UAA form to allow you access to Customer Inquiry, Dispute and Information (CIDI). This is a critical step in </w:t>
      </w:r>
      <w:r w:rsidRPr="00F40CCD">
        <w:rPr>
          <w:rFonts w:cs="Arial"/>
          <w:szCs w:val="22"/>
          <w:lang w:val="en-US"/>
        </w:rPr>
        <w:lastRenderedPageBreak/>
        <w:t xml:space="preserve">order to allow you to submit documentation for your application. Any emailed documents outside of CRR application will be rejected if emailed. </w:t>
      </w:r>
    </w:p>
    <w:p w14:paraId="3CBA64BD" w14:textId="77777777" w:rsidR="001D69D4" w:rsidRPr="00F40CCD" w:rsidRDefault="001D69D4">
      <w:pPr>
        <w:spacing w:after="0"/>
        <w:jc w:val="left"/>
        <w:rPr>
          <w:rFonts w:cs="Arial"/>
          <w:szCs w:val="22"/>
        </w:rPr>
      </w:pPr>
      <w:r w:rsidRPr="00F40CCD">
        <w:rPr>
          <w:rFonts w:cs="Arial"/>
          <w:szCs w:val="22"/>
        </w:rPr>
        <w:t>When filling out the UAA form, select applicant, CRR applicant and Basic POC check boxes. Your Org_ID will be filled in where it asks you for your SCID</w:t>
      </w:r>
    </w:p>
    <w:p w14:paraId="55B768D2" w14:textId="77777777" w:rsidR="001D69D4" w:rsidRPr="00F40CCD" w:rsidRDefault="001D69D4">
      <w:pPr>
        <w:spacing w:after="0"/>
        <w:jc w:val="left"/>
        <w:rPr>
          <w:rFonts w:cs="Arial"/>
          <w:szCs w:val="22"/>
        </w:rPr>
      </w:pPr>
    </w:p>
    <w:p w14:paraId="3912BB79" w14:textId="00F3F8F7" w:rsidR="001D69D4" w:rsidRPr="00F40CCD" w:rsidRDefault="000037DF" w:rsidP="00F40CCD">
      <w:pPr>
        <w:spacing w:after="0"/>
        <w:jc w:val="center"/>
        <w:rPr>
          <w:rFonts w:cs="Arial"/>
          <w:szCs w:val="22"/>
        </w:rPr>
      </w:pPr>
      <w:r w:rsidRPr="00F40CCD">
        <w:rPr>
          <w:rFonts w:cs="Arial"/>
          <w:noProof/>
          <w:szCs w:val="22"/>
        </w:rPr>
        <w:drawing>
          <wp:inline distT="0" distB="0" distL="0" distR="0" wp14:anchorId="26B8178F" wp14:editId="7CF1A966">
            <wp:extent cx="4815827" cy="2448560"/>
            <wp:effectExtent l="0" t="0" r="4445"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21636" cy="2451513"/>
                    </a:xfrm>
                    <a:prstGeom prst="rect">
                      <a:avLst/>
                    </a:prstGeom>
                  </pic:spPr>
                </pic:pic>
              </a:graphicData>
            </a:graphic>
          </wp:inline>
        </w:drawing>
      </w:r>
    </w:p>
    <w:p w14:paraId="2AA2DA86" w14:textId="77777777" w:rsidR="000037DF" w:rsidRPr="00F40CCD" w:rsidRDefault="000037DF" w:rsidP="00F40CCD">
      <w:pPr>
        <w:spacing w:after="0"/>
        <w:jc w:val="center"/>
        <w:rPr>
          <w:rFonts w:cs="Arial"/>
          <w:szCs w:val="22"/>
        </w:rPr>
      </w:pPr>
    </w:p>
    <w:p w14:paraId="3673BE1A" w14:textId="7AC38002" w:rsidR="001D69D4" w:rsidRPr="00F40CCD" w:rsidRDefault="001D69D4" w:rsidP="000037DF">
      <w:pPr>
        <w:spacing w:after="0"/>
        <w:jc w:val="left"/>
        <w:rPr>
          <w:rFonts w:cs="Arial"/>
          <w:szCs w:val="22"/>
        </w:rPr>
      </w:pPr>
      <w:r w:rsidRPr="00F40CCD">
        <w:rPr>
          <w:rFonts w:cs="Arial"/>
          <w:szCs w:val="22"/>
        </w:rPr>
        <w:t xml:space="preserve">For future reference on how to submit your registration documentation via CIDI, please review the training on our website: </w:t>
      </w:r>
      <w:hyperlink r:id="rId23" w:history="1">
        <w:r w:rsidRPr="00F40CCD">
          <w:rPr>
            <w:rStyle w:val="Hyperlink"/>
            <w:rFonts w:cs="Arial"/>
            <w:szCs w:val="22"/>
          </w:rPr>
          <w:t>http://www.caiso.com/Documents/How-to-Submit-Documentation-for-Applications-and-Ongoing-Obligations.pdf</w:t>
        </w:r>
      </w:hyperlink>
    </w:p>
    <w:p w14:paraId="1150BE78" w14:textId="77777777" w:rsidR="001D69D4" w:rsidRPr="00F40CCD" w:rsidRDefault="001D69D4" w:rsidP="000037DF">
      <w:pPr>
        <w:spacing w:after="0"/>
        <w:jc w:val="left"/>
        <w:rPr>
          <w:rFonts w:cs="Arial"/>
          <w:szCs w:val="22"/>
        </w:rPr>
      </w:pPr>
    </w:p>
    <w:p w14:paraId="61A7BEF5" w14:textId="77777777" w:rsidR="001D69D4" w:rsidRPr="00F40CCD" w:rsidRDefault="001D69D4" w:rsidP="001D69D4">
      <w:pPr>
        <w:spacing w:after="0"/>
        <w:jc w:val="left"/>
        <w:rPr>
          <w:rFonts w:cs="Arial"/>
          <w:szCs w:val="22"/>
        </w:rPr>
      </w:pPr>
      <w:r w:rsidRPr="00F40CCD">
        <w:rPr>
          <w:rFonts w:cs="Arial"/>
          <w:szCs w:val="22"/>
        </w:rPr>
        <w:t xml:space="preserve">Video Training of how to use CIDI to submit documentation: </w:t>
      </w:r>
      <w:hyperlink r:id="rId24" w:history="1">
        <w:r w:rsidRPr="00F40CCD">
          <w:rPr>
            <w:rStyle w:val="Hyperlink"/>
            <w:rFonts w:cs="Arial"/>
            <w:szCs w:val="22"/>
          </w:rPr>
          <w:t>https://youtu.be/nTMi9dQIDZE</w:t>
        </w:r>
      </w:hyperlink>
      <w:r w:rsidRPr="00F40CCD">
        <w:rPr>
          <w:rFonts w:cs="Arial"/>
          <w:szCs w:val="22"/>
        </w:rPr>
        <w:t xml:space="preserve"> </w:t>
      </w:r>
    </w:p>
    <w:p w14:paraId="33917DC4" w14:textId="77777777" w:rsidR="001C55DD" w:rsidRPr="00F40CCD" w:rsidRDefault="001C55DD" w:rsidP="009D0F92">
      <w:pPr>
        <w:pStyle w:val="ParaText"/>
        <w:tabs>
          <w:tab w:val="left" w:pos="0"/>
        </w:tabs>
        <w:jc w:val="left"/>
        <w:rPr>
          <w:rFonts w:cs="Arial"/>
          <w:szCs w:val="22"/>
        </w:rPr>
      </w:pPr>
    </w:p>
    <w:p w14:paraId="6F9286EA" w14:textId="77777777" w:rsidR="005F30CE" w:rsidRPr="00F40CCD" w:rsidRDefault="005F30CE" w:rsidP="009D0F92">
      <w:pPr>
        <w:pStyle w:val="Heading3"/>
        <w:numPr>
          <w:ilvl w:val="2"/>
          <w:numId w:val="6"/>
        </w:numPr>
        <w:rPr>
          <w:rFonts w:cs="Arial"/>
          <w:sz w:val="22"/>
          <w:szCs w:val="22"/>
        </w:rPr>
      </w:pPr>
      <w:bookmarkStart w:id="42" w:name="_Toc83195193"/>
      <w:r w:rsidRPr="00F40CCD">
        <w:rPr>
          <w:rFonts w:cs="Arial"/>
          <w:sz w:val="22"/>
          <w:szCs w:val="22"/>
        </w:rPr>
        <w:t>Request Application Access</w:t>
      </w:r>
      <w:bookmarkEnd w:id="42"/>
    </w:p>
    <w:p w14:paraId="634EC07B" w14:textId="2ACF2CAB" w:rsidR="005F30CE" w:rsidRPr="00F40CCD" w:rsidRDefault="00DB2938" w:rsidP="005F30CE">
      <w:pPr>
        <w:pStyle w:val="ParaText"/>
        <w:jc w:val="left"/>
        <w:rPr>
          <w:rFonts w:cs="Arial"/>
          <w:szCs w:val="22"/>
        </w:rPr>
      </w:pPr>
      <w:r w:rsidRPr="00F40CCD">
        <w:rPr>
          <w:rFonts w:cs="Arial"/>
          <w:szCs w:val="22"/>
        </w:rPr>
        <w:t xml:space="preserve">The designated </w:t>
      </w:r>
      <w:r w:rsidR="00DD154F" w:rsidRPr="00F40CCD">
        <w:rPr>
          <w:rFonts w:cs="Arial"/>
          <w:szCs w:val="22"/>
          <w:lang w:val="en-US"/>
        </w:rPr>
        <w:t>UAA</w:t>
      </w:r>
      <w:r w:rsidR="00DD154F" w:rsidRPr="00F40CCD">
        <w:rPr>
          <w:rFonts w:cs="Arial"/>
          <w:szCs w:val="22"/>
        </w:rPr>
        <w:t xml:space="preserve"> </w:t>
      </w:r>
      <w:r w:rsidRPr="00F40CCD">
        <w:rPr>
          <w:rFonts w:cs="Arial"/>
          <w:szCs w:val="22"/>
        </w:rPr>
        <w:t>for the CRR Applicant will request access for the appropriate users through the Access an</w:t>
      </w:r>
      <w:r w:rsidR="00143158" w:rsidRPr="00F40CCD">
        <w:rPr>
          <w:rFonts w:cs="Arial"/>
          <w:szCs w:val="22"/>
          <w:lang w:val="en-US"/>
        </w:rPr>
        <w:t>d</w:t>
      </w:r>
      <w:r w:rsidRPr="00F40CCD">
        <w:rPr>
          <w:rFonts w:cs="Arial"/>
          <w:szCs w:val="22"/>
        </w:rPr>
        <w:t xml:space="preserve"> Identify Management (AIM) tool once the CRR applicant is fully registered with an effective date in the </w:t>
      </w:r>
      <w:r w:rsidR="00F40CCD" w:rsidRPr="00F40CCD">
        <w:rPr>
          <w:rFonts w:cs="Arial"/>
          <w:szCs w:val="22"/>
          <w:lang w:val="en-US"/>
        </w:rPr>
        <w:t>CAISO systems</w:t>
      </w:r>
      <w:r w:rsidRPr="00F40CCD">
        <w:rPr>
          <w:rFonts w:cs="Arial"/>
          <w:szCs w:val="22"/>
        </w:rPr>
        <w:t xml:space="preserve">. For any system not provisioned </w:t>
      </w:r>
      <w:r w:rsidR="006B64AA" w:rsidRPr="00F40CCD">
        <w:rPr>
          <w:rFonts w:cs="Arial"/>
          <w:szCs w:val="22"/>
          <w:lang w:val="en-US"/>
        </w:rPr>
        <w:t xml:space="preserve">through </w:t>
      </w:r>
      <w:r w:rsidRPr="00F40CCD">
        <w:rPr>
          <w:rFonts w:cs="Arial"/>
          <w:szCs w:val="22"/>
        </w:rPr>
        <w:t>AIM, an</w:t>
      </w:r>
      <w:r w:rsidR="005F30CE" w:rsidRPr="00F40CCD">
        <w:rPr>
          <w:rFonts w:cs="Arial"/>
          <w:szCs w:val="22"/>
        </w:rPr>
        <w:t xml:space="preserve"> Application Access Request </w:t>
      </w:r>
      <w:r w:rsidR="00DA56F5" w:rsidRPr="00F40CCD">
        <w:rPr>
          <w:rFonts w:cs="Arial"/>
          <w:szCs w:val="22"/>
        </w:rPr>
        <w:t>F</w:t>
      </w:r>
      <w:r w:rsidR="005F30CE" w:rsidRPr="00F40CCD">
        <w:rPr>
          <w:rFonts w:cs="Arial"/>
          <w:szCs w:val="22"/>
        </w:rPr>
        <w:t>orm</w:t>
      </w:r>
      <w:r w:rsidR="00DA56F5" w:rsidRPr="00F40CCD">
        <w:rPr>
          <w:rFonts w:cs="Arial"/>
          <w:szCs w:val="22"/>
        </w:rPr>
        <w:t xml:space="preserve"> (AARF)</w:t>
      </w:r>
      <w:r w:rsidR="005F30CE" w:rsidRPr="00F40CCD">
        <w:rPr>
          <w:rFonts w:cs="Arial"/>
          <w:szCs w:val="22"/>
        </w:rPr>
        <w:t xml:space="preserve"> </w:t>
      </w:r>
      <w:r w:rsidRPr="00F40CCD">
        <w:rPr>
          <w:rFonts w:cs="Arial"/>
          <w:szCs w:val="22"/>
        </w:rPr>
        <w:t xml:space="preserve">will need to be submitted. </w:t>
      </w:r>
    </w:p>
    <w:p w14:paraId="5F3B2A17" w14:textId="77777777" w:rsidR="005F30CE" w:rsidRPr="00F40CCD" w:rsidRDefault="005F30CE" w:rsidP="005F30CE">
      <w:pPr>
        <w:pStyle w:val="ParaText"/>
        <w:ind w:left="360"/>
        <w:jc w:val="left"/>
        <w:rPr>
          <w:rFonts w:cs="Arial"/>
          <w:szCs w:val="22"/>
        </w:rPr>
      </w:pPr>
      <w:r w:rsidRPr="00F40CCD">
        <w:rPr>
          <w:rFonts w:cs="Arial"/>
          <w:szCs w:val="22"/>
        </w:rPr>
        <w:t>All Candidate CRR Holder applicants should request application access to:</w:t>
      </w:r>
    </w:p>
    <w:p w14:paraId="7BCA9469" w14:textId="77777777" w:rsidR="005F30CE" w:rsidRPr="00F40CCD" w:rsidRDefault="00FC4AFA" w:rsidP="005F30CE">
      <w:pPr>
        <w:pStyle w:val="Bullet1"/>
        <w:tabs>
          <w:tab w:val="clear" w:pos="720"/>
          <w:tab w:val="num" w:pos="1080"/>
        </w:tabs>
        <w:ind w:left="1080"/>
        <w:jc w:val="left"/>
        <w:rPr>
          <w:rFonts w:cs="Arial"/>
          <w:szCs w:val="22"/>
        </w:rPr>
      </w:pPr>
      <w:r w:rsidRPr="00F40CCD">
        <w:rPr>
          <w:rFonts w:cs="Arial"/>
          <w:szCs w:val="22"/>
        </w:rPr>
        <w:t>Market Results</w:t>
      </w:r>
      <w:r w:rsidR="00DA56F5" w:rsidRPr="00F40CCD">
        <w:rPr>
          <w:rFonts w:cs="Arial"/>
          <w:szCs w:val="22"/>
        </w:rPr>
        <w:t xml:space="preserve"> Interface</w:t>
      </w:r>
      <w:r w:rsidRPr="00F40CCD">
        <w:rPr>
          <w:rFonts w:cs="Arial"/>
          <w:szCs w:val="22"/>
        </w:rPr>
        <w:t xml:space="preserve"> - Settlements</w:t>
      </w:r>
      <w:r w:rsidR="00DA56F5" w:rsidRPr="00F40CCD">
        <w:rPr>
          <w:rFonts w:cs="Arial"/>
          <w:szCs w:val="22"/>
        </w:rPr>
        <w:t xml:space="preserve"> (</w:t>
      </w:r>
      <w:r w:rsidRPr="00F40CCD">
        <w:rPr>
          <w:rFonts w:cs="Arial"/>
          <w:szCs w:val="22"/>
        </w:rPr>
        <w:t>MRI-S</w:t>
      </w:r>
      <w:r w:rsidR="00DA56F5" w:rsidRPr="00F40CCD">
        <w:rPr>
          <w:rFonts w:cs="Arial"/>
          <w:szCs w:val="22"/>
        </w:rPr>
        <w:t>)</w:t>
      </w:r>
      <w:r w:rsidR="00054D96" w:rsidRPr="00F40CCD">
        <w:rPr>
          <w:rFonts w:cs="Arial"/>
          <w:szCs w:val="22"/>
        </w:rPr>
        <w:t xml:space="preserve"> and,</w:t>
      </w:r>
    </w:p>
    <w:p w14:paraId="25AC7B1B" w14:textId="77777777" w:rsidR="005F30CE" w:rsidRPr="00F40CCD" w:rsidRDefault="005F30CE" w:rsidP="005F30CE">
      <w:pPr>
        <w:pStyle w:val="Bullet1"/>
        <w:tabs>
          <w:tab w:val="clear" w:pos="720"/>
          <w:tab w:val="num" w:pos="1080"/>
        </w:tabs>
        <w:ind w:left="1080"/>
        <w:jc w:val="left"/>
        <w:rPr>
          <w:rFonts w:cs="Arial"/>
          <w:szCs w:val="22"/>
        </w:rPr>
      </w:pPr>
      <w:r w:rsidRPr="00F40CCD">
        <w:rPr>
          <w:rFonts w:cs="Arial"/>
          <w:szCs w:val="22"/>
        </w:rPr>
        <w:t>CRR Processes (CRR Allocation, CRR Auction and Secondary Registration System)</w:t>
      </w:r>
    </w:p>
    <w:p w14:paraId="64FB7121" w14:textId="77777777" w:rsidR="004E7D78" w:rsidRPr="00F40CCD" w:rsidRDefault="00DD154F" w:rsidP="005F30CE">
      <w:pPr>
        <w:pStyle w:val="Bullet1"/>
        <w:tabs>
          <w:tab w:val="clear" w:pos="720"/>
          <w:tab w:val="num" w:pos="1080"/>
        </w:tabs>
        <w:ind w:left="1080"/>
        <w:jc w:val="left"/>
        <w:rPr>
          <w:rFonts w:cs="Arial"/>
          <w:szCs w:val="22"/>
        </w:rPr>
      </w:pPr>
      <w:r w:rsidRPr="00F40CCD">
        <w:rPr>
          <w:rFonts w:cs="Arial"/>
          <w:szCs w:val="22"/>
        </w:rPr>
        <w:t xml:space="preserve">Customer </w:t>
      </w:r>
      <w:r w:rsidR="00FC4AFA" w:rsidRPr="00F40CCD">
        <w:rPr>
          <w:rFonts w:cs="Arial"/>
          <w:szCs w:val="22"/>
        </w:rPr>
        <w:t>Inqu</w:t>
      </w:r>
      <w:r w:rsidR="0090533F" w:rsidRPr="00F40CCD">
        <w:rPr>
          <w:rFonts w:cs="Arial"/>
          <w:szCs w:val="22"/>
        </w:rPr>
        <w:t>i</w:t>
      </w:r>
      <w:r w:rsidR="00FC4AFA" w:rsidRPr="00F40CCD">
        <w:rPr>
          <w:rFonts w:cs="Arial"/>
          <w:szCs w:val="22"/>
        </w:rPr>
        <w:t xml:space="preserve">ries and </w:t>
      </w:r>
      <w:r w:rsidR="004E7D78" w:rsidRPr="00F40CCD">
        <w:rPr>
          <w:rFonts w:cs="Arial"/>
          <w:szCs w:val="22"/>
        </w:rPr>
        <w:t xml:space="preserve">Settlements Dispute </w:t>
      </w:r>
      <w:r w:rsidRPr="00F40CCD">
        <w:rPr>
          <w:rFonts w:cs="Arial"/>
          <w:szCs w:val="22"/>
        </w:rPr>
        <w:t xml:space="preserve">Interface </w:t>
      </w:r>
      <w:r w:rsidR="004E7D78" w:rsidRPr="00F40CCD">
        <w:rPr>
          <w:rFonts w:cs="Arial"/>
          <w:szCs w:val="22"/>
        </w:rPr>
        <w:t>(</w:t>
      </w:r>
      <w:r w:rsidR="00FC4AFA" w:rsidRPr="00F40CCD">
        <w:rPr>
          <w:rFonts w:cs="Arial"/>
          <w:szCs w:val="22"/>
        </w:rPr>
        <w:t>CIDI</w:t>
      </w:r>
      <w:r w:rsidR="004E7D78" w:rsidRPr="00F40CCD">
        <w:rPr>
          <w:rFonts w:cs="Arial"/>
          <w:szCs w:val="22"/>
        </w:rPr>
        <w:t>)</w:t>
      </w:r>
    </w:p>
    <w:p w14:paraId="1D2FF348" w14:textId="77777777" w:rsidR="005F30CE" w:rsidRPr="00F40CCD" w:rsidRDefault="005F30CE" w:rsidP="005F30CE">
      <w:pPr>
        <w:pStyle w:val="Bullet1"/>
        <w:numPr>
          <w:ilvl w:val="0"/>
          <w:numId w:val="0"/>
        </w:numPr>
        <w:ind w:left="720"/>
        <w:jc w:val="left"/>
        <w:rPr>
          <w:rFonts w:cs="Arial"/>
          <w:szCs w:val="22"/>
        </w:rPr>
      </w:pPr>
    </w:p>
    <w:p w14:paraId="5394C109" w14:textId="77777777" w:rsidR="005F30CE" w:rsidRPr="00F40CCD" w:rsidRDefault="005F30CE" w:rsidP="005F30CE">
      <w:pPr>
        <w:pStyle w:val="ParaText"/>
        <w:jc w:val="left"/>
        <w:rPr>
          <w:rFonts w:cs="Arial"/>
          <w:szCs w:val="22"/>
        </w:rPr>
      </w:pPr>
      <w:r w:rsidRPr="00F40CCD">
        <w:rPr>
          <w:rFonts w:cs="Arial"/>
          <w:szCs w:val="22"/>
        </w:rPr>
        <w:t xml:space="preserve">The estimated time to for a Candidate CRR Holder </w:t>
      </w:r>
      <w:r w:rsidR="00DB2938" w:rsidRPr="00F40CCD">
        <w:rPr>
          <w:rFonts w:cs="Arial"/>
          <w:szCs w:val="22"/>
        </w:rPr>
        <w:t xml:space="preserve">users </w:t>
      </w:r>
      <w:r w:rsidRPr="00F40CCD">
        <w:rPr>
          <w:rFonts w:cs="Arial"/>
          <w:szCs w:val="22"/>
        </w:rPr>
        <w:t>to receive digita</w:t>
      </w:r>
      <w:r w:rsidR="0054696E" w:rsidRPr="00F40CCD">
        <w:rPr>
          <w:rFonts w:cs="Arial"/>
          <w:szCs w:val="22"/>
        </w:rPr>
        <w:t>l certificates is approximately</w:t>
      </w:r>
      <w:r w:rsidR="0054696E" w:rsidRPr="00F40CCD">
        <w:rPr>
          <w:rFonts w:cs="Arial"/>
          <w:szCs w:val="22"/>
          <w:lang w:val="en-US"/>
        </w:rPr>
        <w:t xml:space="preserve"> </w:t>
      </w:r>
      <w:r w:rsidR="00FC4AFA" w:rsidRPr="00F40CCD">
        <w:rPr>
          <w:rFonts w:cs="Arial"/>
          <w:szCs w:val="22"/>
        </w:rPr>
        <w:t xml:space="preserve">six </w:t>
      </w:r>
      <w:r w:rsidRPr="00F40CCD">
        <w:rPr>
          <w:rFonts w:cs="Arial"/>
          <w:szCs w:val="22"/>
        </w:rPr>
        <w:t>(</w:t>
      </w:r>
      <w:r w:rsidR="00FC4AFA" w:rsidRPr="00F40CCD">
        <w:rPr>
          <w:rFonts w:cs="Arial"/>
          <w:szCs w:val="22"/>
        </w:rPr>
        <w:t>6</w:t>
      </w:r>
      <w:r w:rsidRPr="00F40CCD">
        <w:rPr>
          <w:rFonts w:cs="Arial"/>
          <w:szCs w:val="22"/>
        </w:rPr>
        <w:t>) Business Days. Additional information can be obtained at</w:t>
      </w:r>
      <w:r w:rsidR="00DD154F" w:rsidRPr="00F40CCD">
        <w:rPr>
          <w:rFonts w:cs="Arial"/>
          <w:szCs w:val="22"/>
          <w:lang w:val="en-US"/>
        </w:rPr>
        <w:t xml:space="preserve"> on the </w:t>
      </w:r>
      <w:hyperlink r:id="rId25" w:history="1">
        <w:r w:rsidR="00DD154F" w:rsidRPr="00F40CCD">
          <w:rPr>
            <w:rStyle w:val="Hyperlink"/>
            <w:rFonts w:cs="Arial"/>
            <w:szCs w:val="22"/>
            <w:lang w:val="en-US"/>
          </w:rPr>
          <w:t>Application Access</w:t>
        </w:r>
      </w:hyperlink>
      <w:r w:rsidR="00DD154F" w:rsidRPr="00F40CCD">
        <w:rPr>
          <w:rFonts w:cs="Arial"/>
          <w:szCs w:val="22"/>
          <w:lang w:val="en-US"/>
        </w:rPr>
        <w:t xml:space="preserve"> page on the CAISO website.</w:t>
      </w:r>
      <w:r w:rsidRPr="00F40CCD">
        <w:rPr>
          <w:rFonts w:cs="Arial"/>
          <w:szCs w:val="22"/>
        </w:rPr>
        <w:t xml:space="preserve"> </w:t>
      </w:r>
    </w:p>
    <w:p w14:paraId="0CBE52BC" w14:textId="77777777" w:rsidR="00A15A17" w:rsidRPr="00F40CCD" w:rsidRDefault="00DD154F" w:rsidP="00A15A17">
      <w:pPr>
        <w:pStyle w:val="Heading3"/>
        <w:numPr>
          <w:ilvl w:val="2"/>
          <w:numId w:val="6"/>
        </w:numPr>
        <w:rPr>
          <w:rFonts w:cs="Arial"/>
          <w:sz w:val="22"/>
          <w:szCs w:val="22"/>
        </w:rPr>
      </w:pPr>
      <w:bookmarkStart w:id="43" w:name="_Toc83195194"/>
      <w:r w:rsidRPr="00F40CCD">
        <w:rPr>
          <w:rFonts w:cs="Arial"/>
          <w:sz w:val="22"/>
          <w:szCs w:val="22"/>
        </w:rPr>
        <w:lastRenderedPageBreak/>
        <w:t xml:space="preserve">CRR </w:t>
      </w:r>
      <w:r w:rsidR="00A15A17" w:rsidRPr="00F40CCD">
        <w:rPr>
          <w:rFonts w:cs="Arial"/>
          <w:sz w:val="22"/>
          <w:szCs w:val="22"/>
        </w:rPr>
        <w:t>Training</w:t>
      </w:r>
      <w:bookmarkEnd w:id="43"/>
    </w:p>
    <w:p w14:paraId="7C78AF50" w14:textId="77777777" w:rsidR="00A15A17" w:rsidRPr="00F40CCD" w:rsidRDefault="00A15A17" w:rsidP="00A15A17">
      <w:pPr>
        <w:pStyle w:val="ParaText"/>
        <w:jc w:val="left"/>
        <w:rPr>
          <w:rFonts w:cs="Arial"/>
          <w:szCs w:val="22"/>
        </w:rPr>
      </w:pPr>
      <w:r w:rsidRPr="00F40CCD">
        <w:rPr>
          <w:rFonts w:cs="Arial"/>
          <w:szCs w:val="22"/>
        </w:rPr>
        <w:t xml:space="preserve">The </w:t>
      </w:r>
      <w:r w:rsidR="00B9229E" w:rsidRPr="00F40CCD">
        <w:rPr>
          <w:rFonts w:cs="Arial"/>
          <w:szCs w:val="22"/>
        </w:rPr>
        <w:t>C</w:t>
      </w:r>
      <w:r w:rsidR="001352E5" w:rsidRPr="00F40CCD">
        <w:rPr>
          <w:rFonts w:cs="Arial"/>
          <w:szCs w:val="22"/>
        </w:rPr>
        <w:t xml:space="preserve">andidate </w:t>
      </w:r>
      <w:r w:rsidR="00B9229E" w:rsidRPr="00F40CCD">
        <w:rPr>
          <w:rFonts w:cs="Arial"/>
          <w:szCs w:val="22"/>
        </w:rPr>
        <w:t>CRR</w:t>
      </w:r>
      <w:r w:rsidR="001352E5" w:rsidRPr="00F40CCD">
        <w:rPr>
          <w:rFonts w:cs="Arial"/>
          <w:szCs w:val="22"/>
        </w:rPr>
        <w:t xml:space="preserve"> </w:t>
      </w:r>
      <w:r w:rsidR="00B9229E" w:rsidRPr="00F40CCD">
        <w:rPr>
          <w:rFonts w:cs="Arial"/>
          <w:szCs w:val="22"/>
        </w:rPr>
        <w:t>H</w:t>
      </w:r>
      <w:r w:rsidR="001352E5" w:rsidRPr="00F40CCD">
        <w:rPr>
          <w:rFonts w:cs="Arial"/>
          <w:szCs w:val="22"/>
        </w:rPr>
        <w:t>older</w:t>
      </w:r>
      <w:r w:rsidRPr="00F40CCD">
        <w:rPr>
          <w:rFonts w:cs="Arial"/>
          <w:szCs w:val="22"/>
        </w:rPr>
        <w:t xml:space="preserve"> applicant is required to complete </w:t>
      </w:r>
      <w:r w:rsidR="00FC4AFA" w:rsidRPr="00F40CCD">
        <w:rPr>
          <w:rFonts w:cs="Arial"/>
          <w:szCs w:val="22"/>
        </w:rPr>
        <w:t xml:space="preserve">CRR computer based </w:t>
      </w:r>
      <w:r w:rsidRPr="00F40CCD">
        <w:rPr>
          <w:rFonts w:cs="Arial"/>
          <w:szCs w:val="22"/>
        </w:rPr>
        <w:t>training</w:t>
      </w:r>
      <w:r w:rsidR="00FC4AFA" w:rsidRPr="00F40CCD">
        <w:rPr>
          <w:rFonts w:cs="Arial"/>
          <w:szCs w:val="22"/>
        </w:rPr>
        <w:t xml:space="preserve"> (CBT)</w:t>
      </w:r>
      <w:r w:rsidRPr="00F40CCD">
        <w:rPr>
          <w:rFonts w:cs="Arial"/>
          <w:szCs w:val="22"/>
        </w:rPr>
        <w:t>, which consists of:</w:t>
      </w:r>
    </w:p>
    <w:p w14:paraId="3CEA9908" w14:textId="77777777" w:rsidR="00FC4AFA" w:rsidRPr="00F40CCD" w:rsidRDefault="00FC4AFA" w:rsidP="00A15A17">
      <w:pPr>
        <w:pStyle w:val="Bullet1"/>
        <w:jc w:val="left"/>
        <w:rPr>
          <w:rFonts w:cs="Arial"/>
          <w:szCs w:val="22"/>
        </w:rPr>
      </w:pPr>
      <w:r w:rsidRPr="00F40CCD">
        <w:rPr>
          <w:rFonts w:cs="Arial"/>
          <w:szCs w:val="22"/>
        </w:rPr>
        <w:t>Congestion Revenue Rights Overview</w:t>
      </w:r>
      <w:r w:rsidR="0054696E" w:rsidRPr="00F40CCD">
        <w:rPr>
          <w:rFonts w:cs="Arial"/>
          <w:szCs w:val="22"/>
        </w:rPr>
        <w:t xml:space="preserve"> - CBT</w:t>
      </w:r>
    </w:p>
    <w:p w14:paraId="0EFDA33F" w14:textId="77777777" w:rsidR="0054696E" w:rsidRPr="00F40CCD" w:rsidRDefault="0054696E" w:rsidP="00A15A17">
      <w:pPr>
        <w:pStyle w:val="Bullet1"/>
        <w:jc w:val="left"/>
        <w:rPr>
          <w:rFonts w:cs="Arial"/>
          <w:szCs w:val="22"/>
        </w:rPr>
      </w:pPr>
      <w:r w:rsidRPr="00F40CCD">
        <w:rPr>
          <w:rFonts w:cs="Arial"/>
          <w:szCs w:val="22"/>
        </w:rPr>
        <w:t>Congestion Revenue Rights MUI and SRS Overview – CBT</w:t>
      </w:r>
    </w:p>
    <w:p w14:paraId="336C6B79" w14:textId="77777777" w:rsidR="0054696E" w:rsidRPr="00F40CCD" w:rsidRDefault="0054696E" w:rsidP="00A15A17">
      <w:pPr>
        <w:pStyle w:val="Bullet1"/>
        <w:jc w:val="left"/>
        <w:rPr>
          <w:rFonts w:cs="Arial"/>
          <w:szCs w:val="22"/>
        </w:rPr>
      </w:pPr>
      <w:r w:rsidRPr="00F40CCD">
        <w:rPr>
          <w:rFonts w:cs="Arial"/>
          <w:szCs w:val="22"/>
        </w:rPr>
        <w:t>Congestion Revenue Rights MUI Training – Allocation and/or</w:t>
      </w:r>
    </w:p>
    <w:p w14:paraId="6163D4A6" w14:textId="77777777" w:rsidR="0054696E" w:rsidRPr="00F40CCD" w:rsidRDefault="0054696E" w:rsidP="00A15A17">
      <w:pPr>
        <w:pStyle w:val="Bullet1"/>
        <w:jc w:val="left"/>
        <w:rPr>
          <w:rFonts w:cs="Arial"/>
          <w:szCs w:val="22"/>
        </w:rPr>
      </w:pPr>
      <w:r w:rsidRPr="00F40CCD">
        <w:rPr>
          <w:rFonts w:cs="Arial"/>
          <w:szCs w:val="22"/>
        </w:rPr>
        <w:t>Congestion Revenue Rights MUI Training – Auction</w:t>
      </w:r>
    </w:p>
    <w:p w14:paraId="4DE1E063" w14:textId="77777777" w:rsidR="0054696E" w:rsidRPr="00F40CCD" w:rsidRDefault="0054696E" w:rsidP="0054696E">
      <w:pPr>
        <w:pStyle w:val="Bullet1"/>
        <w:numPr>
          <w:ilvl w:val="0"/>
          <w:numId w:val="0"/>
        </w:numPr>
        <w:ind w:left="360"/>
        <w:jc w:val="left"/>
        <w:rPr>
          <w:rFonts w:cs="Arial"/>
          <w:szCs w:val="22"/>
        </w:rPr>
      </w:pPr>
    </w:p>
    <w:p w14:paraId="6D6A0802" w14:textId="77777777" w:rsidR="00A15A17" w:rsidRPr="00F40CCD" w:rsidRDefault="00A15A17" w:rsidP="0054696E">
      <w:pPr>
        <w:pStyle w:val="Bullet1"/>
        <w:numPr>
          <w:ilvl w:val="0"/>
          <w:numId w:val="0"/>
        </w:numPr>
        <w:ind w:left="360"/>
        <w:jc w:val="left"/>
        <w:rPr>
          <w:rFonts w:cs="Arial"/>
          <w:szCs w:val="22"/>
        </w:rPr>
      </w:pPr>
      <w:r w:rsidRPr="00F40CCD">
        <w:rPr>
          <w:rFonts w:cs="Arial"/>
          <w:szCs w:val="22"/>
        </w:rPr>
        <w:t xml:space="preserve">Entities that are considering application should access the training schedule so that they can obtain necessary training before they intend to operate. </w:t>
      </w:r>
      <w:r w:rsidR="001352E5" w:rsidRPr="00F40CCD">
        <w:rPr>
          <w:rFonts w:cs="Arial"/>
          <w:szCs w:val="22"/>
        </w:rPr>
        <w:t>All training requirements must be completed before the Candidate CRR Holder applicant is registered and qualified as a Candidate CRR Holder.</w:t>
      </w:r>
      <w:r w:rsidR="00EF35FC" w:rsidRPr="00F40CCD">
        <w:rPr>
          <w:rFonts w:cs="Arial"/>
          <w:szCs w:val="22"/>
        </w:rPr>
        <w:t xml:space="preserve">  (See </w:t>
      </w:r>
      <w:r w:rsidR="00845139" w:rsidRPr="00F40CCD">
        <w:rPr>
          <w:rFonts w:cs="Arial"/>
          <w:szCs w:val="22"/>
        </w:rPr>
        <w:t>CAISO</w:t>
      </w:r>
      <w:r w:rsidR="00EF35FC" w:rsidRPr="00F40CCD">
        <w:rPr>
          <w:rFonts w:cs="Arial"/>
          <w:szCs w:val="22"/>
        </w:rPr>
        <w:t xml:space="preserve"> Tariff § 4.10.1.9.1)</w:t>
      </w:r>
    </w:p>
    <w:p w14:paraId="17C230F6" w14:textId="77777777" w:rsidR="00016EC7" w:rsidRPr="00F40CCD" w:rsidRDefault="00016EC7" w:rsidP="0054696E">
      <w:pPr>
        <w:pStyle w:val="Bullet1"/>
        <w:numPr>
          <w:ilvl w:val="0"/>
          <w:numId w:val="0"/>
        </w:numPr>
        <w:ind w:left="360"/>
        <w:jc w:val="left"/>
        <w:rPr>
          <w:rFonts w:cs="Arial"/>
          <w:szCs w:val="22"/>
        </w:rPr>
      </w:pPr>
    </w:p>
    <w:p w14:paraId="0FDD0724" w14:textId="77777777" w:rsidR="00A15A17" w:rsidRPr="00F40CCD" w:rsidRDefault="00A15A17" w:rsidP="00A15A17">
      <w:pPr>
        <w:pStyle w:val="ParaText"/>
        <w:jc w:val="left"/>
        <w:rPr>
          <w:rFonts w:cs="Arial"/>
          <w:szCs w:val="22"/>
        </w:rPr>
      </w:pPr>
      <w:r w:rsidRPr="00F40CCD">
        <w:rPr>
          <w:rFonts w:cs="Arial"/>
          <w:szCs w:val="22"/>
        </w:rPr>
        <w:t xml:space="preserve">Additional information </w:t>
      </w:r>
      <w:r w:rsidR="00024841" w:rsidRPr="00F40CCD">
        <w:rPr>
          <w:rFonts w:cs="Arial"/>
          <w:szCs w:val="22"/>
        </w:rPr>
        <w:t xml:space="preserve">from previous training courses </w:t>
      </w:r>
      <w:r w:rsidRPr="00F40CCD">
        <w:rPr>
          <w:rFonts w:cs="Arial"/>
          <w:szCs w:val="22"/>
        </w:rPr>
        <w:t>can be obtained at:</w:t>
      </w:r>
    </w:p>
    <w:p w14:paraId="2D67A547" w14:textId="68F16879" w:rsidR="00A15A17" w:rsidRPr="00F40CCD" w:rsidRDefault="00037D22" w:rsidP="00A15A17">
      <w:pPr>
        <w:pStyle w:val="ParaText"/>
        <w:jc w:val="center"/>
        <w:rPr>
          <w:rFonts w:cs="Arial"/>
          <w:szCs w:val="22"/>
        </w:rPr>
      </w:pPr>
      <w:hyperlink r:id="rId26" w:history="1">
        <w:r w:rsidR="001A3252" w:rsidRPr="001A3252">
          <w:rPr>
            <w:rStyle w:val="Hyperlink"/>
            <w:rFonts w:cs="Arial"/>
            <w:szCs w:val="22"/>
            <w:lang w:val="en-US"/>
          </w:rPr>
          <w:t>Learning Center</w:t>
        </w:r>
      </w:hyperlink>
      <w:r w:rsidR="001A3252" w:rsidRPr="00F40CCD" w:rsidDel="001A3252">
        <w:rPr>
          <w:rFonts w:cs="Arial"/>
          <w:szCs w:val="22"/>
        </w:rPr>
        <w:t xml:space="preserve"> </w:t>
      </w:r>
    </w:p>
    <w:p w14:paraId="7C3C6D48" w14:textId="77777777" w:rsidR="00094191" w:rsidRPr="00F40CCD" w:rsidRDefault="001352E5" w:rsidP="008617DF">
      <w:pPr>
        <w:pStyle w:val="ParaText"/>
        <w:jc w:val="center"/>
        <w:rPr>
          <w:rFonts w:cs="Arial"/>
          <w:szCs w:val="22"/>
        </w:rPr>
      </w:pPr>
      <w:r w:rsidRPr="00F40CCD">
        <w:rPr>
          <w:rFonts w:cs="Arial"/>
          <w:szCs w:val="22"/>
        </w:rPr>
        <w:t xml:space="preserve">Candidate CRR Holders that have </w:t>
      </w:r>
      <w:r w:rsidR="00FC4AFA" w:rsidRPr="00F40CCD">
        <w:rPr>
          <w:rFonts w:cs="Arial"/>
          <w:szCs w:val="22"/>
        </w:rPr>
        <w:t>at least one person employed that has completed</w:t>
      </w:r>
      <w:r w:rsidRPr="00F40CCD">
        <w:rPr>
          <w:rFonts w:cs="Arial"/>
          <w:szCs w:val="22"/>
        </w:rPr>
        <w:t xml:space="preserve"> prior CRR </w:t>
      </w:r>
      <w:r w:rsidR="003B066B" w:rsidRPr="00F40CCD">
        <w:rPr>
          <w:rFonts w:cs="Arial"/>
          <w:szCs w:val="22"/>
        </w:rPr>
        <w:t>t</w:t>
      </w:r>
      <w:r w:rsidRPr="00F40CCD">
        <w:rPr>
          <w:rFonts w:cs="Arial"/>
          <w:szCs w:val="22"/>
        </w:rPr>
        <w:t xml:space="preserve">raining with the </w:t>
      </w:r>
      <w:r w:rsidR="00845139" w:rsidRPr="00F40CCD">
        <w:rPr>
          <w:rFonts w:cs="Arial"/>
          <w:szCs w:val="22"/>
        </w:rPr>
        <w:t>CAISO</w:t>
      </w:r>
      <w:r w:rsidR="00016EC7" w:rsidRPr="00F40CCD">
        <w:rPr>
          <w:rFonts w:cs="Arial"/>
          <w:szCs w:val="22"/>
          <w:lang w:val="en-US"/>
        </w:rPr>
        <w:t xml:space="preserve"> validate at least one person in their employ that submit the name of the person to be validated as the trained participant.</w:t>
      </w:r>
    </w:p>
    <w:p w14:paraId="353950DA" w14:textId="77777777" w:rsidR="00A15A17" w:rsidRPr="00F40CCD" w:rsidRDefault="00E50666" w:rsidP="00A15A17">
      <w:pPr>
        <w:pStyle w:val="Heading3"/>
        <w:numPr>
          <w:ilvl w:val="2"/>
          <w:numId w:val="6"/>
        </w:numPr>
        <w:rPr>
          <w:rFonts w:cs="Arial"/>
          <w:sz w:val="22"/>
          <w:szCs w:val="22"/>
        </w:rPr>
      </w:pPr>
      <w:bookmarkStart w:id="44" w:name="_Toc83195195"/>
      <w:r w:rsidRPr="00F40CCD">
        <w:rPr>
          <w:rFonts w:cs="Arial"/>
          <w:sz w:val="22"/>
          <w:szCs w:val="22"/>
        </w:rPr>
        <w:t>Electronic Funds Transfer (EFT) Test</w:t>
      </w:r>
      <w:bookmarkEnd w:id="44"/>
    </w:p>
    <w:p w14:paraId="05F2511E" w14:textId="77777777" w:rsidR="00A27EE4" w:rsidRPr="00F40CCD" w:rsidRDefault="00A27EE4" w:rsidP="00E50666">
      <w:pPr>
        <w:pStyle w:val="BlockText"/>
        <w:jc w:val="both"/>
        <w:rPr>
          <w:rFonts w:ascii="Arial" w:hAnsi="Arial" w:cs="Arial"/>
          <w:bCs/>
          <w:sz w:val="22"/>
          <w:szCs w:val="22"/>
        </w:rPr>
      </w:pPr>
    </w:p>
    <w:p w14:paraId="6E0D6485" w14:textId="1E6EDEDD" w:rsidR="001D69D4" w:rsidRPr="00F40CCD" w:rsidRDefault="001D69D4" w:rsidP="00F40CCD">
      <w:pPr>
        <w:jc w:val="left"/>
        <w:rPr>
          <w:rFonts w:cs="Arial"/>
          <w:szCs w:val="22"/>
        </w:rPr>
      </w:pPr>
      <w:r w:rsidRPr="00F40CCD">
        <w:rPr>
          <w:rFonts w:cs="Arial"/>
          <w:szCs w:val="22"/>
        </w:rPr>
        <w:t xml:space="preserve">The electronic funds transfer (EFT) form must be completed by all applicants in order to set up banking procedures for payment advices and invoices to and from the CAISO for your settlement invoices. </w:t>
      </w:r>
    </w:p>
    <w:p w14:paraId="602801FF" w14:textId="75E1AF42" w:rsidR="001D69D4" w:rsidRPr="00F40CCD" w:rsidRDefault="006950EE" w:rsidP="00F40CCD">
      <w:pPr>
        <w:jc w:val="left"/>
        <w:rPr>
          <w:rFonts w:cs="Arial"/>
          <w:szCs w:val="22"/>
        </w:rPr>
      </w:pPr>
      <w:r w:rsidRPr="00F40CCD">
        <w:rPr>
          <w:rFonts w:cs="Arial"/>
          <w:szCs w:val="22"/>
        </w:rPr>
        <w:t xml:space="preserve">EFT Procedure: </w:t>
      </w:r>
      <w:hyperlink r:id="rId27" w:history="1">
        <w:r w:rsidRPr="00F40CCD">
          <w:rPr>
            <w:rStyle w:val="Hyperlink"/>
            <w:rFonts w:cs="Arial"/>
            <w:szCs w:val="22"/>
          </w:rPr>
          <w:t>http://www.caiso.com/Documents/ElectronicFundsTransferProcedure.pdf</w:t>
        </w:r>
      </w:hyperlink>
      <w:r w:rsidRPr="00F40CCD">
        <w:rPr>
          <w:rFonts w:cs="Arial"/>
          <w:szCs w:val="22"/>
        </w:rPr>
        <w:br/>
        <w:t xml:space="preserve">EFT Form: </w:t>
      </w:r>
      <w:hyperlink r:id="rId28" w:history="1">
        <w:r w:rsidRPr="00F40CCD">
          <w:rPr>
            <w:rStyle w:val="Hyperlink"/>
            <w:rFonts w:cs="Arial"/>
            <w:szCs w:val="22"/>
          </w:rPr>
          <w:t>http://www.caiso.com/Documents/ElectronicFundsTransfer-BankAccountChangeForm.pdf</w:t>
        </w:r>
      </w:hyperlink>
      <w:bookmarkStart w:id="45" w:name="_Toc162251277"/>
      <w:bookmarkStart w:id="46" w:name="_Toc162251574"/>
      <w:bookmarkStart w:id="47" w:name="_Toc162323582"/>
      <w:bookmarkEnd w:id="45"/>
      <w:bookmarkEnd w:id="46"/>
      <w:bookmarkEnd w:id="47"/>
    </w:p>
    <w:p w14:paraId="1A6D4918" w14:textId="49E2B68A" w:rsidR="001D69D4" w:rsidRPr="00F40CCD" w:rsidRDefault="001D69D4" w:rsidP="00F40CCD">
      <w:pPr>
        <w:jc w:val="left"/>
        <w:rPr>
          <w:rFonts w:cs="Arial"/>
          <w:szCs w:val="22"/>
        </w:rPr>
      </w:pPr>
    </w:p>
    <w:p w14:paraId="5AA7FFEF" w14:textId="77777777" w:rsidR="00E50106" w:rsidRPr="00F40CCD" w:rsidRDefault="00E50106" w:rsidP="00E50106">
      <w:pPr>
        <w:pStyle w:val="BlockText"/>
        <w:jc w:val="both"/>
        <w:rPr>
          <w:rFonts w:ascii="Arial" w:hAnsi="Arial" w:cs="Arial"/>
          <w:color w:val="222222"/>
          <w:sz w:val="22"/>
          <w:szCs w:val="22"/>
          <w:lang w:val="en"/>
        </w:rPr>
      </w:pPr>
      <w:r w:rsidRPr="00F40CCD">
        <w:rPr>
          <w:rFonts w:ascii="Arial" w:hAnsi="Arial" w:cs="Arial"/>
          <w:sz w:val="22"/>
          <w:szCs w:val="22"/>
        </w:rPr>
        <w:t xml:space="preserve">This requirement ensures that a Candidate CRR Holder applicant can submit payments to, and receive payment from CAISO. The Candidate CRR Holder applicant is required to test its EFT functionality. The California ISO allows the use of the ACH payment services in addition to the Fed Wire payment system for all market transactions including settlement of invoices and collateral prepayments. Accordingly, </w:t>
      </w:r>
      <w:r w:rsidRPr="00F40CCD">
        <w:rPr>
          <w:rFonts w:ascii="Arial" w:hAnsi="Arial" w:cs="Arial"/>
          <w:bCs/>
          <w:sz w:val="22"/>
          <w:szCs w:val="22"/>
        </w:rPr>
        <w:t xml:space="preserve">market participants should select their preferred method of receiving payments </w:t>
      </w:r>
      <w:r w:rsidRPr="00F40CCD">
        <w:rPr>
          <w:rFonts w:ascii="Arial" w:hAnsi="Arial" w:cs="Arial"/>
          <w:b/>
          <w:bCs/>
          <w:sz w:val="22"/>
          <w:szCs w:val="22"/>
          <w:u w:val="single"/>
        </w:rPr>
        <w:t>from</w:t>
      </w:r>
      <w:r w:rsidRPr="00F40CCD">
        <w:rPr>
          <w:rFonts w:ascii="Arial" w:hAnsi="Arial" w:cs="Arial"/>
          <w:bCs/>
          <w:sz w:val="22"/>
          <w:szCs w:val="22"/>
        </w:rPr>
        <w:t xml:space="preserve"> and remitting payments </w:t>
      </w:r>
      <w:r w:rsidRPr="00F40CCD">
        <w:rPr>
          <w:rFonts w:ascii="Arial" w:hAnsi="Arial" w:cs="Arial"/>
          <w:b/>
          <w:bCs/>
          <w:sz w:val="22"/>
          <w:szCs w:val="22"/>
          <w:u w:val="single"/>
        </w:rPr>
        <w:t>to</w:t>
      </w:r>
      <w:r w:rsidRPr="00F40CCD">
        <w:rPr>
          <w:rFonts w:ascii="Arial" w:hAnsi="Arial" w:cs="Arial"/>
          <w:bCs/>
          <w:sz w:val="22"/>
          <w:szCs w:val="22"/>
        </w:rPr>
        <w:t xml:space="preserve"> the CAISO</w:t>
      </w:r>
      <w:r w:rsidRPr="00F40CCD">
        <w:rPr>
          <w:rFonts w:ascii="Arial" w:hAnsi="Arial" w:cs="Arial"/>
          <w:color w:val="222222"/>
          <w:sz w:val="22"/>
          <w:szCs w:val="22"/>
          <w:lang w:val="en"/>
        </w:rPr>
        <w:t xml:space="preserve"> by completing the applicable sections of the Electronic Funds Transfer (EFT) form.  </w:t>
      </w:r>
    </w:p>
    <w:p w14:paraId="1981A29A" w14:textId="77777777" w:rsidR="00E50106" w:rsidRPr="00F40CCD" w:rsidRDefault="00E50106" w:rsidP="00F40CCD">
      <w:pPr>
        <w:jc w:val="left"/>
        <w:rPr>
          <w:rFonts w:cs="Arial"/>
          <w:szCs w:val="22"/>
        </w:rPr>
      </w:pPr>
    </w:p>
    <w:p w14:paraId="2EDEC711" w14:textId="00EC8D72" w:rsidR="0056667D" w:rsidRPr="00F40CCD" w:rsidRDefault="0026588F" w:rsidP="000037DF">
      <w:pPr>
        <w:pStyle w:val="Heading3"/>
        <w:numPr>
          <w:ilvl w:val="2"/>
          <w:numId w:val="6"/>
        </w:numPr>
        <w:jc w:val="left"/>
        <w:rPr>
          <w:rFonts w:cs="Arial"/>
          <w:sz w:val="22"/>
          <w:szCs w:val="22"/>
        </w:rPr>
      </w:pPr>
      <w:bookmarkStart w:id="48" w:name="_Toc83195196"/>
      <w:r w:rsidRPr="00F40CCD">
        <w:rPr>
          <w:rFonts w:cs="Arial"/>
          <w:sz w:val="22"/>
          <w:szCs w:val="22"/>
        </w:rPr>
        <w:lastRenderedPageBreak/>
        <w:t>Affiliate Registration Requirement</w:t>
      </w:r>
      <w:bookmarkEnd w:id="48"/>
    </w:p>
    <w:p w14:paraId="3387B690" w14:textId="77777777" w:rsidR="0026588F" w:rsidRPr="00F40CCD" w:rsidRDefault="0026588F" w:rsidP="0026588F">
      <w:pPr>
        <w:rPr>
          <w:rFonts w:cs="Arial"/>
          <w:szCs w:val="22"/>
        </w:rPr>
      </w:pPr>
      <w:r w:rsidRPr="00F40CCD">
        <w:rPr>
          <w:rFonts w:cs="Arial"/>
          <w:szCs w:val="22"/>
        </w:rPr>
        <w:t>All entities participating in the</w:t>
      </w:r>
      <w:r w:rsidR="003B4818" w:rsidRPr="00F40CCD">
        <w:rPr>
          <w:rFonts w:cs="Arial"/>
          <w:szCs w:val="22"/>
        </w:rPr>
        <w:t xml:space="preserve"> CRR </w:t>
      </w:r>
      <w:r w:rsidR="00B217F6" w:rsidRPr="00F40CCD">
        <w:rPr>
          <w:rFonts w:cs="Arial"/>
          <w:szCs w:val="22"/>
        </w:rPr>
        <w:t>P</w:t>
      </w:r>
      <w:r w:rsidR="003B4818" w:rsidRPr="00F40CCD">
        <w:rPr>
          <w:rFonts w:cs="Arial"/>
          <w:szCs w:val="22"/>
        </w:rPr>
        <w:t>rocess</w:t>
      </w:r>
      <w:r w:rsidR="00B217F6" w:rsidRPr="00F40CCD">
        <w:rPr>
          <w:rFonts w:cs="Arial"/>
          <w:szCs w:val="22"/>
        </w:rPr>
        <w:t>es</w:t>
      </w:r>
      <w:r w:rsidRPr="00F40CCD">
        <w:rPr>
          <w:rFonts w:cs="Arial"/>
          <w:szCs w:val="22"/>
        </w:rPr>
        <w:t xml:space="preserve"> must </w:t>
      </w:r>
      <w:r w:rsidR="00B217F6" w:rsidRPr="00F40CCD">
        <w:rPr>
          <w:rFonts w:cs="Arial"/>
          <w:szCs w:val="22"/>
        </w:rPr>
        <w:t xml:space="preserve">be fully </w:t>
      </w:r>
      <w:r w:rsidRPr="00F40CCD">
        <w:rPr>
          <w:rFonts w:cs="Arial"/>
          <w:szCs w:val="22"/>
        </w:rPr>
        <w:t>register</w:t>
      </w:r>
      <w:r w:rsidR="00B217F6" w:rsidRPr="00F40CCD">
        <w:rPr>
          <w:rFonts w:cs="Arial"/>
          <w:szCs w:val="22"/>
        </w:rPr>
        <w:t>ed and qualified as a</w:t>
      </w:r>
      <w:r w:rsidRPr="00F40CCD">
        <w:rPr>
          <w:rFonts w:cs="Arial"/>
          <w:szCs w:val="22"/>
        </w:rPr>
        <w:t xml:space="preserve"> C</w:t>
      </w:r>
      <w:r w:rsidR="00B217F6" w:rsidRPr="00F40CCD">
        <w:rPr>
          <w:rFonts w:cs="Arial"/>
          <w:szCs w:val="22"/>
        </w:rPr>
        <w:t>andidate C</w:t>
      </w:r>
      <w:r w:rsidRPr="00F40CCD">
        <w:rPr>
          <w:rFonts w:cs="Arial"/>
          <w:szCs w:val="22"/>
        </w:rPr>
        <w:t xml:space="preserve">RR Holder with the </w:t>
      </w:r>
      <w:r w:rsidR="00845139" w:rsidRPr="00F40CCD">
        <w:rPr>
          <w:rFonts w:cs="Arial"/>
          <w:szCs w:val="22"/>
        </w:rPr>
        <w:t>CAISO</w:t>
      </w:r>
      <w:r w:rsidRPr="00F40CCD">
        <w:rPr>
          <w:rFonts w:cs="Arial"/>
          <w:szCs w:val="22"/>
        </w:rPr>
        <w:t xml:space="preserve"> and must notify the </w:t>
      </w:r>
      <w:r w:rsidR="00845139" w:rsidRPr="00F40CCD">
        <w:rPr>
          <w:rFonts w:cs="Arial"/>
          <w:szCs w:val="22"/>
        </w:rPr>
        <w:t>CAISO</w:t>
      </w:r>
      <w:r w:rsidRPr="00F40CCD">
        <w:rPr>
          <w:rFonts w:cs="Arial"/>
          <w:szCs w:val="22"/>
        </w:rPr>
        <w:t xml:space="preserve"> of all affiliates of the C</w:t>
      </w:r>
      <w:r w:rsidR="00B217F6" w:rsidRPr="00F40CCD">
        <w:rPr>
          <w:rFonts w:cs="Arial"/>
          <w:szCs w:val="22"/>
        </w:rPr>
        <w:t>andidate C</w:t>
      </w:r>
      <w:r w:rsidRPr="00F40CCD">
        <w:rPr>
          <w:rFonts w:cs="Arial"/>
          <w:szCs w:val="22"/>
        </w:rPr>
        <w:t>RR Holder</w:t>
      </w:r>
      <w:r w:rsidR="00B217F6" w:rsidRPr="00F40CCD">
        <w:rPr>
          <w:rFonts w:cs="Arial"/>
          <w:szCs w:val="22"/>
        </w:rPr>
        <w:t xml:space="preserve"> or CRR Holder</w:t>
      </w:r>
      <w:r w:rsidRPr="00F40CCD">
        <w:rPr>
          <w:rFonts w:cs="Arial"/>
          <w:szCs w:val="22"/>
        </w:rPr>
        <w:t xml:space="preserve">, that are themselves </w:t>
      </w:r>
      <w:r w:rsidR="00B217F6" w:rsidRPr="00F40CCD">
        <w:rPr>
          <w:rFonts w:cs="Arial"/>
          <w:szCs w:val="22"/>
        </w:rPr>
        <w:t xml:space="preserve">Candidate </w:t>
      </w:r>
      <w:r w:rsidRPr="00F40CCD">
        <w:rPr>
          <w:rFonts w:cs="Arial"/>
          <w:szCs w:val="22"/>
        </w:rPr>
        <w:t>CRR Holders</w:t>
      </w:r>
      <w:r w:rsidR="00B217F6" w:rsidRPr="00F40CCD">
        <w:rPr>
          <w:rFonts w:cs="Arial"/>
          <w:szCs w:val="22"/>
        </w:rPr>
        <w:t>, CRR Holders</w:t>
      </w:r>
      <w:r w:rsidRPr="00F40CCD">
        <w:rPr>
          <w:rFonts w:cs="Arial"/>
          <w:szCs w:val="22"/>
        </w:rPr>
        <w:t xml:space="preserve"> or Market Participants</w:t>
      </w:r>
      <w:r w:rsidR="00DE68A9" w:rsidRPr="00F40CCD">
        <w:rPr>
          <w:rFonts w:cs="Arial"/>
          <w:szCs w:val="22"/>
        </w:rPr>
        <w:t>, any Affiliate that participates in an organized electricity market in North America, and any guarantor of any such Affiliate</w:t>
      </w:r>
      <w:r w:rsidRPr="00F40CCD">
        <w:rPr>
          <w:rFonts w:cs="Arial"/>
          <w:szCs w:val="22"/>
        </w:rPr>
        <w:t xml:space="preserve">.  </w:t>
      </w:r>
      <w:r w:rsidR="00EF35FC" w:rsidRPr="00F40CCD">
        <w:rPr>
          <w:rFonts w:cs="Arial"/>
          <w:szCs w:val="22"/>
        </w:rPr>
        <w:t xml:space="preserve">(See </w:t>
      </w:r>
      <w:r w:rsidR="00845139" w:rsidRPr="00F40CCD">
        <w:rPr>
          <w:rFonts w:cs="Arial"/>
          <w:szCs w:val="22"/>
        </w:rPr>
        <w:t>CAISO</w:t>
      </w:r>
      <w:r w:rsidR="00EF35FC" w:rsidRPr="00F40CCD">
        <w:rPr>
          <w:rFonts w:cs="Arial"/>
          <w:szCs w:val="22"/>
        </w:rPr>
        <w:t xml:space="preserve"> Tariff § 36.7.3</w:t>
      </w:r>
      <w:r w:rsidR="00DE68A9" w:rsidRPr="00F40CCD">
        <w:rPr>
          <w:rFonts w:cs="Arial"/>
          <w:szCs w:val="22"/>
        </w:rPr>
        <w:t xml:space="preserve"> and §39.9</w:t>
      </w:r>
      <w:r w:rsidR="00EF35FC" w:rsidRPr="00F40CCD">
        <w:rPr>
          <w:rFonts w:cs="Arial"/>
          <w:szCs w:val="22"/>
        </w:rPr>
        <w:t>)</w:t>
      </w:r>
    </w:p>
    <w:p w14:paraId="78736E8D" w14:textId="77777777" w:rsidR="0026588F" w:rsidRPr="00F40CCD" w:rsidRDefault="0026588F" w:rsidP="0026588F">
      <w:pPr>
        <w:rPr>
          <w:rFonts w:cs="Arial"/>
          <w:szCs w:val="22"/>
        </w:rPr>
      </w:pPr>
      <w:r w:rsidRPr="00F40CCD">
        <w:rPr>
          <w:rFonts w:cs="Arial"/>
          <w:szCs w:val="22"/>
        </w:rPr>
        <w:t>This is an on-going requirement for as long as the CRR Holder owns CRR</w:t>
      </w:r>
      <w:r w:rsidR="009822B8" w:rsidRPr="00F40CCD">
        <w:rPr>
          <w:rFonts w:cs="Arial"/>
          <w:szCs w:val="22"/>
        </w:rPr>
        <w:t>s.  A</w:t>
      </w:r>
      <w:r w:rsidRPr="00F40CCD">
        <w:rPr>
          <w:rFonts w:cs="Arial"/>
          <w:szCs w:val="22"/>
        </w:rPr>
        <w:t xml:space="preserve"> CRR Holder must notify the </w:t>
      </w:r>
      <w:r w:rsidR="00845139" w:rsidRPr="00F40CCD">
        <w:rPr>
          <w:rFonts w:cs="Arial"/>
          <w:szCs w:val="22"/>
        </w:rPr>
        <w:t>CAISO</w:t>
      </w:r>
      <w:r w:rsidRPr="00F40CCD">
        <w:rPr>
          <w:rFonts w:cs="Arial"/>
          <w:szCs w:val="22"/>
        </w:rPr>
        <w:t xml:space="preserve"> within five (5) business days of an Affiliate relationship change.</w:t>
      </w:r>
    </w:p>
    <w:p w14:paraId="7F6518EC" w14:textId="77777777" w:rsidR="0026588F" w:rsidRPr="00F40CCD" w:rsidRDefault="0026588F" w:rsidP="0026588F">
      <w:pPr>
        <w:rPr>
          <w:rFonts w:cs="Arial"/>
          <w:szCs w:val="22"/>
        </w:rPr>
      </w:pPr>
      <w:r w:rsidRPr="00F40CCD">
        <w:rPr>
          <w:rFonts w:cs="Arial"/>
          <w:szCs w:val="22"/>
        </w:rPr>
        <w:t>For more specific details, please refer to Section 36.7.3</w:t>
      </w:r>
      <w:r w:rsidR="00DE68A9" w:rsidRPr="00F40CCD">
        <w:rPr>
          <w:rFonts w:cs="Arial"/>
          <w:szCs w:val="22"/>
        </w:rPr>
        <w:t xml:space="preserve"> and 39.9</w:t>
      </w:r>
      <w:r w:rsidRPr="00F40CCD">
        <w:rPr>
          <w:rFonts w:cs="Arial"/>
          <w:szCs w:val="22"/>
        </w:rPr>
        <w:t xml:space="preserve"> of the </w:t>
      </w:r>
      <w:r w:rsidR="00845139" w:rsidRPr="00F40CCD">
        <w:rPr>
          <w:rFonts w:cs="Arial"/>
          <w:szCs w:val="22"/>
        </w:rPr>
        <w:t>CAISO</w:t>
      </w:r>
      <w:r w:rsidRPr="00F40CCD">
        <w:rPr>
          <w:rFonts w:cs="Arial"/>
          <w:szCs w:val="22"/>
        </w:rPr>
        <w:t xml:space="preserve"> Tariff.  The CRR Holder/Affiliate Form can be found at the following URL:</w:t>
      </w:r>
    </w:p>
    <w:p w14:paraId="6479FFC2" w14:textId="2E957291" w:rsidR="0026588F" w:rsidRPr="001A3252" w:rsidRDefault="001A3252" w:rsidP="00685CFB">
      <w:pPr>
        <w:jc w:val="center"/>
        <w:rPr>
          <w:rStyle w:val="Hyperlink"/>
          <w:rFonts w:cs="Arial"/>
          <w:szCs w:val="22"/>
        </w:rPr>
      </w:pPr>
      <w:r>
        <w:rPr>
          <w:rFonts w:cs="Arial"/>
          <w:szCs w:val="22"/>
        </w:rPr>
        <w:fldChar w:fldCharType="begin"/>
      </w:r>
      <w:r>
        <w:rPr>
          <w:rFonts w:cs="Arial"/>
          <w:szCs w:val="22"/>
        </w:rPr>
        <w:instrText xml:space="preserve"> HYPERLINK "http://www.caiso.com/participate/Pages/MarketProducts/CongestionRevenueRights/Default.aspx" </w:instrText>
      </w:r>
      <w:r>
        <w:rPr>
          <w:rFonts w:cs="Arial"/>
          <w:szCs w:val="22"/>
        </w:rPr>
        <w:fldChar w:fldCharType="separate"/>
      </w:r>
      <w:r w:rsidR="00896FD1" w:rsidRPr="001A3252">
        <w:rPr>
          <w:rStyle w:val="Hyperlink"/>
          <w:rFonts w:cs="Arial"/>
          <w:szCs w:val="22"/>
        </w:rPr>
        <w:t>CRR</w:t>
      </w:r>
      <w:r w:rsidR="00E50106" w:rsidRPr="001A3252">
        <w:rPr>
          <w:rStyle w:val="Hyperlink"/>
          <w:rFonts w:cs="Arial"/>
          <w:szCs w:val="22"/>
        </w:rPr>
        <w:t xml:space="preserve"> Registration Forms</w:t>
      </w:r>
    </w:p>
    <w:p w14:paraId="37559037" w14:textId="286B3D90" w:rsidR="00896FD1" w:rsidRPr="00F40CCD" w:rsidRDefault="001A3252" w:rsidP="00685CFB">
      <w:pPr>
        <w:jc w:val="center"/>
        <w:rPr>
          <w:rFonts w:cs="Arial"/>
          <w:szCs w:val="22"/>
        </w:rPr>
      </w:pPr>
      <w:r>
        <w:rPr>
          <w:rFonts w:cs="Arial"/>
          <w:szCs w:val="22"/>
        </w:rPr>
        <w:fldChar w:fldCharType="end"/>
      </w:r>
    </w:p>
    <w:p w14:paraId="688A668B" w14:textId="77777777" w:rsidR="00A15A17" w:rsidRPr="00F40CCD" w:rsidRDefault="00A15A17" w:rsidP="00A15A17">
      <w:pPr>
        <w:pStyle w:val="Heading3"/>
        <w:numPr>
          <w:ilvl w:val="2"/>
          <w:numId w:val="6"/>
        </w:numPr>
        <w:rPr>
          <w:rFonts w:cs="Arial"/>
          <w:sz w:val="22"/>
          <w:szCs w:val="22"/>
        </w:rPr>
      </w:pPr>
      <w:bookmarkStart w:id="49" w:name="_Toc83195197"/>
      <w:r w:rsidRPr="00F40CCD">
        <w:rPr>
          <w:rFonts w:cs="Arial"/>
          <w:sz w:val="22"/>
          <w:szCs w:val="22"/>
        </w:rPr>
        <w:t xml:space="preserve">Execute </w:t>
      </w:r>
      <w:r w:rsidR="002147A6" w:rsidRPr="00F40CCD">
        <w:rPr>
          <w:rFonts w:cs="Arial"/>
          <w:sz w:val="22"/>
          <w:szCs w:val="22"/>
        </w:rPr>
        <w:t xml:space="preserve">CRR Entity </w:t>
      </w:r>
      <w:r w:rsidRPr="00F40CCD">
        <w:rPr>
          <w:rFonts w:cs="Arial"/>
          <w:sz w:val="22"/>
          <w:szCs w:val="22"/>
        </w:rPr>
        <w:t>Agreement</w:t>
      </w:r>
      <w:bookmarkStart w:id="50" w:name="_Toc162173901"/>
      <w:bookmarkEnd w:id="50"/>
      <w:bookmarkEnd w:id="49"/>
    </w:p>
    <w:p w14:paraId="208CD729" w14:textId="77777777" w:rsidR="00A15A17" w:rsidRPr="00F40CCD" w:rsidRDefault="00A15A17" w:rsidP="00A15A17">
      <w:pPr>
        <w:pStyle w:val="ParaText"/>
        <w:jc w:val="left"/>
        <w:rPr>
          <w:rFonts w:cs="Arial"/>
          <w:szCs w:val="22"/>
          <w:lang w:val="en-US"/>
        </w:rPr>
      </w:pPr>
      <w:r w:rsidRPr="00F40CCD">
        <w:rPr>
          <w:rFonts w:cs="Arial"/>
          <w:szCs w:val="22"/>
        </w:rPr>
        <w:t xml:space="preserve">The </w:t>
      </w:r>
      <w:r w:rsidR="002147A6" w:rsidRPr="00F40CCD">
        <w:rPr>
          <w:rFonts w:cs="Arial"/>
          <w:szCs w:val="22"/>
        </w:rPr>
        <w:t>CRR Entity Agreement</w:t>
      </w:r>
      <w:r w:rsidR="00BB1952" w:rsidRPr="00F40CCD">
        <w:rPr>
          <w:rFonts w:cs="Arial"/>
          <w:szCs w:val="22"/>
        </w:rPr>
        <w:t xml:space="preserve"> (CCREA)</w:t>
      </w:r>
      <w:r w:rsidR="002147A6" w:rsidRPr="00F40CCD">
        <w:rPr>
          <w:rFonts w:cs="Arial"/>
          <w:szCs w:val="22"/>
        </w:rPr>
        <w:t xml:space="preserve"> must be executed prior to becoming a Candidate CRR</w:t>
      </w:r>
      <w:r w:rsidR="0073345B" w:rsidRPr="00F40CCD">
        <w:rPr>
          <w:rFonts w:cs="Arial"/>
          <w:szCs w:val="22"/>
        </w:rPr>
        <w:t xml:space="preserve"> Holder</w:t>
      </w:r>
      <w:r w:rsidR="002147A6" w:rsidRPr="00F40CCD">
        <w:rPr>
          <w:rFonts w:cs="Arial"/>
          <w:szCs w:val="22"/>
        </w:rPr>
        <w:t>.</w:t>
      </w:r>
      <w:r w:rsidR="00BB1952" w:rsidRPr="00F40CCD">
        <w:rPr>
          <w:rFonts w:cs="Arial"/>
          <w:szCs w:val="22"/>
        </w:rPr>
        <w:t xml:space="preserve">  </w:t>
      </w:r>
      <w:r w:rsidR="00EF35FC" w:rsidRPr="00F40CCD">
        <w:rPr>
          <w:rFonts w:cs="Arial"/>
          <w:szCs w:val="22"/>
        </w:rPr>
        <w:t xml:space="preserve">(See </w:t>
      </w:r>
      <w:r w:rsidR="00845139" w:rsidRPr="00F40CCD">
        <w:rPr>
          <w:rFonts w:cs="Arial"/>
          <w:szCs w:val="22"/>
        </w:rPr>
        <w:t>CAISO</w:t>
      </w:r>
      <w:r w:rsidR="00EF35FC" w:rsidRPr="00F40CCD">
        <w:rPr>
          <w:rFonts w:cs="Arial"/>
          <w:szCs w:val="22"/>
        </w:rPr>
        <w:t xml:space="preserve"> Tariff § 4.10.1.9.1) </w:t>
      </w:r>
      <w:r w:rsidR="00BB1952" w:rsidRPr="00F40CCD">
        <w:rPr>
          <w:rFonts w:cs="Arial"/>
          <w:szCs w:val="22"/>
        </w:rPr>
        <w:t xml:space="preserve">Based on the information provided in Attachment B, </w:t>
      </w:r>
      <w:r w:rsidR="00845139" w:rsidRPr="00F40CCD">
        <w:rPr>
          <w:rFonts w:cs="Arial"/>
          <w:szCs w:val="22"/>
        </w:rPr>
        <w:t>CAISO</w:t>
      </w:r>
      <w:r w:rsidR="00BB1952" w:rsidRPr="00F40CCD">
        <w:rPr>
          <w:rFonts w:cs="Arial"/>
          <w:szCs w:val="22"/>
        </w:rPr>
        <w:t xml:space="preserve"> will generate a CRR Entity Agreement</w:t>
      </w:r>
      <w:r w:rsidR="00622EC5" w:rsidRPr="00F40CCD">
        <w:rPr>
          <w:rFonts w:cs="Arial"/>
          <w:szCs w:val="22"/>
        </w:rPr>
        <w:t xml:space="preserve"> and send it to </w:t>
      </w:r>
      <w:r w:rsidR="00B217F6" w:rsidRPr="00F40CCD">
        <w:rPr>
          <w:rFonts w:cs="Arial"/>
          <w:szCs w:val="22"/>
        </w:rPr>
        <w:t xml:space="preserve">the Candidate CRR Holder </w:t>
      </w:r>
      <w:r w:rsidR="00622EC5" w:rsidRPr="00F40CCD">
        <w:rPr>
          <w:rFonts w:cs="Arial"/>
          <w:szCs w:val="22"/>
        </w:rPr>
        <w:t xml:space="preserve">applicant.  A sample of the </w:t>
      </w:r>
      <w:bookmarkStart w:id="51" w:name="_Toc162173902"/>
      <w:bookmarkEnd w:id="51"/>
      <w:r w:rsidRPr="00F40CCD">
        <w:rPr>
          <w:rFonts w:cs="Arial"/>
          <w:szCs w:val="22"/>
        </w:rPr>
        <w:t>Pro forma agreement</w:t>
      </w:r>
      <w:r w:rsidRPr="00F40CCD">
        <w:rPr>
          <w:rFonts w:cs="Arial"/>
          <w:color w:val="686659"/>
          <w:szCs w:val="22"/>
        </w:rPr>
        <w:t xml:space="preserve"> </w:t>
      </w:r>
      <w:r w:rsidRPr="00F40CCD">
        <w:rPr>
          <w:rFonts w:cs="Arial"/>
          <w:szCs w:val="22"/>
        </w:rPr>
        <w:t xml:space="preserve">can be obtained </w:t>
      </w:r>
      <w:bookmarkStart w:id="52" w:name="_Toc162173903"/>
      <w:bookmarkEnd w:id="52"/>
      <w:r w:rsidR="002D49C4" w:rsidRPr="00F40CCD">
        <w:rPr>
          <w:rFonts w:cs="Arial"/>
          <w:szCs w:val="22"/>
          <w:lang w:val="en-US"/>
        </w:rPr>
        <w:t>on the CAISO website.</w:t>
      </w:r>
    </w:p>
    <w:p w14:paraId="5627129D" w14:textId="3EAE8D9A" w:rsidR="00A15A17" w:rsidRPr="00F40CCD" w:rsidRDefault="00AD7E9B" w:rsidP="000037DF">
      <w:pPr>
        <w:pStyle w:val="Heading2"/>
        <w:rPr>
          <w:rFonts w:cs="Arial"/>
          <w:sz w:val="22"/>
          <w:szCs w:val="22"/>
        </w:rPr>
      </w:pPr>
      <w:bookmarkStart w:id="53" w:name="_Toc162173904"/>
      <w:bookmarkStart w:id="54" w:name="_Toc83195198"/>
      <w:bookmarkEnd w:id="53"/>
      <w:r w:rsidRPr="00F40CCD">
        <w:rPr>
          <w:rFonts w:cs="Arial"/>
          <w:sz w:val="22"/>
          <w:szCs w:val="22"/>
        </w:rPr>
        <w:t>Tariff - Current Tariff Appendices</w:t>
      </w:r>
      <w:r w:rsidR="00FB5294" w:rsidRPr="00F40CCD">
        <w:rPr>
          <w:rFonts w:cs="Arial"/>
          <w:sz w:val="22"/>
          <w:szCs w:val="22"/>
        </w:rPr>
        <w:t xml:space="preserve"> </w:t>
      </w:r>
      <w:r w:rsidRPr="00F40CCD">
        <w:rPr>
          <w:rFonts w:cs="Arial"/>
          <w:sz w:val="22"/>
          <w:szCs w:val="22"/>
        </w:rPr>
        <w:t>(R</w:t>
      </w:r>
      <w:r w:rsidR="00A15A17" w:rsidRPr="00F40CCD">
        <w:rPr>
          <w:rFonts w:cs="Arial"/>
          <w:sz w:val="22"/>
          <w:szCs w:val="22"/>
        </w:rPr>
        <w:t>ejection</w:t>
      </w:r>
      <w:r w:rsidRPr="00F40CCD">
        <w:rPr>
          <w:rFonts w:cs="Arial"/>
          <w:sz w:val="22"/>
          <w:szCs w:val="22"/>
        </w:rPr>
        <w:t>)</w:t>
      </w:r>
      <w:bookmarkEnd w:id="54"/>
      <w:r w:rsidR="00A15A17" w:rsidRPr="00F40CCD">
        <w:rPr>
          <w:rFonts w:cs="Arial"/>
          <w:sz w:val="22"/>
          <w:szCs w:val="22"/>
        </w:rPr>
        <w:t xml:space="preserve"> </w:t>
      </w:r>
      <w:bookmarkEnd w:id="34"/>
    </w:p>
    <w:p w14:paraId="3401FF41" w14:textId="77777777" w:rsidR="00A15A17" w:rsidRPr="00F40CCD" w:rsidRDefault="00A15A17" w:rsidP="00A15A17">
      <w:pPr>
        <w:pStyle w:val="ParaText"/>
        <w:jc w:val="left"/>
        <w:rPr>
          <w:rFonts w:cs="Arial"/>
          <w:szCs w:val="22"/>
        </w:rPr>
      </w:pPr>
      <w:r w:rsidRPr="00F40CCD">
        <w:rPr>
          <w:rFonts w:cs="Arial"/>
          <w:szCs w:val="22"/>
        </w:rPr>
        <w:t xml:space="preserve">Procedures associated with rejection of an application and grounds for rejection of an application are specified in </w:t>
      </w:r>
      <w:r w:rsidR="00845139" w:rsidRPr="00F40CCD">
        <w:rPr>
          <w:rFonts w:cs="Arial"/>
          <w:szCs w:val="22"/>
        </w:rPr>
        <w:t>CAISO</w:t>
      </w:r>
      <w:r w:rsidRPr="00F40CCD">
        <w:rPr>
          <w:rFonts w:cs="Arial"/>
          <w:szCs w:val="22"/>
        </w:rPr>
        <w:t xml:space="preserve"> Tariff Section 4.</w:t>
      </w:r>
      <w:r w:rsidR="0073345B" w:rsidRPr="00F40CCD">
        <w:rPr>
          <w:rFonts w:cs="Arial"/>
          <w:szCs w:val="22"/>
        </w:rPr>
        <w:t>10</w:t>
      </w:r>
      <w:r w:rsidRPr="00F40CCD">
        <w:rPr>
          <w:rFonts w:cs="Arial"/>
          <w:szCs w:val="22"/>
        </w:rPr>
        <w:t>.1.</w:t>
      </w:r>
      <w:r w:rsidR="0073345B" w:rsidRPr="00F40CCD">
        <w:rPr>
          <w:rFonts w:cs="Arial"/>
          <w:szCs w:val="22"/>
        </w:rPr>
        <w:t>7</w:t>
      </w:r>
      <w:r w:rsidR="00B217F6" w:rsidRPr="00F40CCD">
        <w:rPr>
          <w:rFonts w:cs="Arial"/>
          <w:szCs w:val="22"/>
        </w:rPr>
        <w:t>.1</w:t>
      </w:r>
    </w:p>
    <w:p w14:paraId="4BAA41DF" w14:textId="77777777" w:rsidR="00A15A17" w:rsidRPr="00F40CCD" w:rsidRDefault="00A15A17" w:rsidP="00A15A17">
      <w:pPr>
        <w:pStyle w:val="Heading2"/>
        <w:numPr>
          <w:ilvl w:val="1"/>
          <w:numId w:val="6"/>
        </w:numPr>
        <w:rPr>
          <w:rFonts w:cs="Arial"/>
          <w:sz w:val="22"/>
          <w:szCs w:val="22"/>
        </w:rPr>
      </w:pPr>
      <w:bookmarkStart w:id="55" w:name="_Toc83195199"/>
      <w:r w:rsidRPr="00F40CCD">
        <w:rPr>
          <w:rFonts w:cs="Arial"/>
          <w:sz w:val="22"/>
          <w:szCs w:val="22"/>
        </w:rPr>
        <w:t>Other Processes</w:t>
      </w:r>
      <w:bookmarkEnd w:id="55"/>
      <w:r w:rsidRPr="00F40CCD">
        <w:rPr>
          <w:rFonts w:cs="Arial"/>
          <w:sz w:val="22"/>
          <w:szCs w:val="22"/>
        </w:rPr>
        <w:t xml:space="preserve"> </w:t>
      </w:r>
    </w:p>
    <w:p w14:paraId="5DADD902" w14:textId="77777777" w:rsidR="00A15A17" w:rsidRPr="00F40CCD" w:rsidRDefault="00A15A17" w:rsidP="00B217F6">
      <w:pPr>
        <w:pStyle w:val="ParaText"/>
        <w:jc w:val="left"/>
        <w:rPr>
          <w:rFonts w:cs="Arial"/>
          <w:szCs w:val="22"/>
        </w:rPr>
      </w:pPr>
      <w:r w:rsidRPr="00F40CCD">
        <w:rPr>
          <w:rFonts w:cs="Arial"/>
          <w:szCs w:val="22"/>
        </w:rPr>
        <w:t xml:space="preserve">There are other processes that affect </w:t>
      </w:r>
      <w:r w:rsidR="00B217F6" w:rsidRPr="00F40CCD">
        <w:rPr>
          <w:rFonts w:cs="Arial"/>
          <w:szCs w:val="22"/>
        </w:rPr>
        <w:t xml:space="preserve">a </w:t>
      </w:r>
      <w:r w:rsidR="006F55BC" w:rsidRPr="00F40CCD">
        <w:rPr>
          <w:rFonts w:cs="Arial"/>
          <w:szCs w:val="22"/>
        </w:rPr>
        <w:t>C</w:t>
      </w:r>
      <w:r w:rsidR="00B217F6" w:rsidRPr="00F40CCD">
        <w:rPr>
          <w:rFonts w:cs="Arial"/>
          <w:szCs w:val="22"/>
        </w:rPr>
        <w:t xml:space="preserve">andidate </w:t>
      </w:r>
      <w:r w:rsidR="006F55BC" w:rsidRPr="00F40CCD">
        <w:rPr>
          <w:rFonts w:cs="Arial"/>
          <w:szCs w:val="22"/>
        </w:rPr>
        <w:t>CRR</w:t>
      </w:r>
      <w:r w:rsidR="00B217F6" w:rsidRPr="00F40CCD">
        <w:rPr>
          <w:rFonts w:cs="Arial"/>
          <w:szCs w:val="22"/>
        </w:rPr>
        <w:t xml:space="preserve"> </w:t>
      </w:r>
      <w:r w:rsidR="006F55BC" w:rsidRPr="00F40CCD">
        <w:rPr>
          <w:rFonts w:cs="Arial"/>
          <w:szCs w:val="22"/>
        </w:rPr>
        <w:t>H</w:t>
      </w:r>
      <w:r w:rsidR="00B217F6" w:rsidRPr="00F40CCD">
        <w:rPr>
          <w:rFonts w:cs="Arial"/>
          <w:szCs w:val="22"/>
        </w:rPr>
        <w:t>older</w:t>
      </w:r>
      <w:r w:rsidRPr="00F40CCD">
        <w:rPr>
          <w:rFonts w:cs="Arial"/>
          <w:szCs w:val="22"/>
        </w:rPr>
        <w:t xml:space="preserve"> as described in the following section. </w:t>
      </w:r>
    </w:p>
    <w:p w14:paraId="716B0920" w14:textId="77777777" w:rsidR="00A15A17" w:rsidRPr="00F40CCD" w:rsidRDefault="00A15A17" w:rsidP="00A15A17">
      <w:pPr>
        <w:pStyle w:val="Heading3"/>
        <w:numPr>
          <w:ilvl w:val="2"/>
          <w:numId w:val="6"/>
        </w:numPr>
        <w:rPr>
          <w:rFonts w:cs="Arial"/>
          <w:sz w:val="22"/>
          <w:szCs w:val="22"/>
        </w:rPr>
      </w:pPr>
      <w:bookmarkStart w:id="56" w:name="_Toc83195200"/>
      <w:r w:rsidRPr="00F40CCD">
        <w:rPr>
          <w:rFonts w:cs="Arial"/>
          <w:sz w:val="22"/>
          <w:szCs w:val="22"/>
        </w:rPr>
        <w:t xml:space="preserve">CRR </w:t>
      </w:r>
      <w:r w:rsidR="00D9039D" w:rsidRPr="00F40CCD">
        <w:rPr>
          <w:rFonts w:cs="Arial"/>
          <w:sz w:val="22"/>
          <w:szCs w:val="22"/>
        </w:rPr>
        <w:t>Participation</w:t>
      </w:r>
      <w:bookmarkEnd w:id="56"/>
    </w:p>
    <w:p w14:paraId="324A03F1" w14:textId="77777777" w:rsidR="0073345B" w:rsidRPr="00F40CCD" w:rsidRDefault="00952893" w:rsidP="00A15A17">
      <w:pPr>
        <w:pStyle w:val="ParaText"/>
        <w:jc w:val="left"/>
        <w:rPr>
          <w:rFonts w:cs="Arial"/>
          <w:szCs w:val="22"/>
        </w:rPr>
      </w:pPr>
      <w:r w:rsidRPr="00F40CCD">
        <w:rPr>
          <w:rFonts w:cs="Arial"/>
          <w:szCs w:val="22"/>
        </w:rPr>
        <w:t>C</w:t>
      </w:r>
      <w:r w:rsidR="00B217F6" w:rsidRPr="00F40CCD">
        <w:rPr>
          <w:rFonts w:cs="Arial"/>
          <w:szCs w:val="22"/>
        </w:rPr>
        <w:t xml:space="preserve">andidate </w:t>
      </w:r>
      <w:r w:rsidRPr="00F40CCD">
        <w:rPr>
          <w:rFonts w:cs="Arial"/>
          <w:szCs w:val="22"/>
        </w:rPr>
        <w:t>CRR</w:t>
      </w:r>
      <w:r w:rsidR="00B217F6" w:rsidRPr="00F40CCD">
        <w:rPr>
          <w:rFonts w:cs="Arial"/>
          <w:szCs w:val="22"/>
        </w:rPr>
        <w:t xml:space="preserve"> </w:t>
      </w:r>
      <w:r w:rsidRPr="00F40CCD">
        <w:rPr>
          <w:rFonts w:cs="Arial"/>
          <w:szCs w:val="22"/>
        </w:rPr>
        <w:t>H</w:t>
      </w:r>
      <w:r w:rsidR="00B217F6" w:rsidRPr="00F40CCD">
        <w:rPr>
          <w:rFonts w:cs="Arial"/>
          <w:szCs w:val="22"/>
        </w:rPr>
        <w:t>older’</w:t>
      </w:r>
      <w:r w:rsidRPr="00F40CCD">
        <w:rPr>
          <w:rFonts w:cs="Arial"/>
          <w:szCs w:val="22"/>
        </w:rPr>
        <w:t>s</w:t>
      </w:r>
      <w:r w:rsidR="00A15A17" w:rsidRPr="00F40CCD">
        <w:rPr>
          <w:rFonts w:cs="Arial"/>
          <w:szCs w:val="22"/>
        </w:rPr>
        <w:t xml:space="preserve"> that </w:t>
      </w:r>
      <w:r w:rsidR="00D9039D" w:rsidRPr="00F40CCD">
        <w:rPr>
          <w:rFonts w:cs="Arial"/>
          <w:szCs w:val="22"/>
        </w:rPr>
        <w:t xml:space="preserve">wish to </w:t>
      </w:r>
      <w:r w:rsidR="00A15A17" w:rsidRPr="00F40CCD">
        <w:rPr>
          <w:rFonts w:cs="Arial"/>
          <w:szCs w:val="22"/>
        </w:rPr>
        <w:t>participat</w:t>
      </w:r>
      <w:r w:rsidR="00D9039D" w:rsidRPr="00F40CCD">
        <w:rPr>
          <w:rFonts w:cs="Arial"/>
          <w:szCs w:val="22"/>
        </w:rPr>
        <w:t>e</w:t>
      </w:r>
      <w:r w:rsidR="00A15A17" w:rsidRPr="00F40CCD">
        <w:rPr>
          <w:rFonts w:cs="Arial"/>
          <w:szCs w:val="22"/>
        </w:rPr>
        <w:t xml:space="preserve"> in the CRR </w:t>
      </w:r>
      <w:r w:rsidR="0022213F" w:rsidRPr="00F40CCD">
        <w:rPr>
          <w:rFonts w:cs="Arial"/>
          <w:szCs w:val="22"/>
        </w:rPr>
        <w:t>Processes</w:t>
      </w:r>
      <w:r w:rsidR="00A15A17" w:rsidRPr="00F40CCD">
        <w:rPr>
          <w:rFonts w:cs="Arial"/>
          <w:szCs w:val="22"/>
        </w:rPr>
        <w:t xml:space="preserve"> need to </w:t>
      </w:r>
      <w:r w:rsidR="00D9039D" w:rsidRPr="00F40CCD">
        <w:rPr>
          <w:rFonts w:cs="Arial"/>
          <w:szCs w:val="22"/>
        </w:rPr>
        <w:t>review the information provided in the</w:t>
      </w:r>
      <w:r w:rsidR="00A15A17" w:rsidRPr="00F40CCD">
        <w:rPr>
          <w:rFonts w:cs="Arial"/>
          <w:szCs w:val="22"/>
        </w:rPr>
        <w:t xml:space="preserve"> </w:t>
      </w:r>
      <w:r w:rsidR="00A15A17" w:rsidRPr="00F40CCD">
        <w:rPr>
          <w:rFonts w:cs="Arial"/>
          <w:i/>
          <w:szCs w:val="22"/>
        </w:rPr>
        <w:t>BPM for Congestion Revenue Rights</w:t>
      </w:r>
      <w:r w:rsidR="00A15A17" w:rsidRPr="00F40CCD">
        <w:rPr>
          <w:rFonts w:cs="Arial"/>
          <w:szCs w:val="22"/>
        </w:rPr>
        <w:t>.</w:t>
      </w:r>
    </w:p>
    <w:p w14:paraId="5C85FD01" w14:textId="77777777" w:rsidR="0073345B" w:rsidRPr="00F40CCD" w:rsidRDefault="0073345B" w:rsidP="00A15A17">
      <w:pPr>
        <w:pStyle w:val="ParaText"/>
        <w:jc w:val="left"/>
        <w:rPr>
          <w:rFonts w:cs="Arial"/>
          <w:i/>
          <w:szCs w:val="22"/>
        </w:rPr>
      </w:pPr>
      <w:r w:rsidRPr="00F40CCD">
        <w:rPr>
          <w:rFonts w:cs="Arial"/>
          <w:i/>
          <w:szCs w:val="22"/>
        </w:rPr>
        <w:t>Please Note:  This BPM covers only the registration process for Candidate CRR Holders; it does not detail the steps necessary t</w:t>
      </w:r>
      <w:r w:rsidR="0022213F" w:rsidRPr="00F40CCD">
        <w:rPr>
          <w:rFonts w:cs="Arial"/>
          <w:i/>
          <w:szCs w:val="22"/>
        </w:rPr>
        <w:t>o participate in the CRR Processes (CRR Allocation, CRR Auction and/or Secondary Registration System)</w:t>
      </w:r>
      <w:r w:rsidRPr="00F40CCD">
        <w:rPr>
          <w:rFonts w:cs="Arial"/>
          <w:i/>
          <w:szCs w:val="22"/>
        </w:rPr>
        <w:t>.</w:t>
      </w:r>
    </w:p>
    <w:p w14:paraId="1B480202" w14:textId="77777777" w:rsidR="00D96036" w:rsidRPr="00F40CCD" w:rsidRDefault="00D96036" w:rsidP="00D96036">
      <w:pPr>
        <w:pStyle w:val="Heading3"/>
        <w:numPr>
          <w:ilvl w:val="2"/>
          <w:numId w:val="6"/>
        </w:numPr>
        <w:rPr>
          <w:rFonts w:cs="Arial"/>
          <w:sz w:val="22"/>
          <w:szCs w:val="22"/>
        </w:rPr>
      </w:pPr>
      <w:bookmarkStart w:id="57" w:name="_Toc83195201"/>
      <w:bookmarkStart w:id="58" w:name="OLE_LINK1"/>
      <w:bookmarkStart w:id="59" w:name="OLE_LINK2"/>
      <w:r w:rsidRPr="00F40CCD">
        <w:rPr>
          <w:rFonts w:cs="Arial"/>
          <w:sz w:val="22"/>
          <w:szCs w:val="22"/>
        </w:rPr>
        <w:lastRenderedPageBreak/>
        <w:t>CRR Full Network Model</w:t>
      </w:r>
      <w:bookmarkEnd w:id="57"/>
    </w:p>
    <w:p w14:paraId="3481B6C2" w14:textId="77777777" w:rsidR="00D96036" w:rsidRPr="00F40CCD" w:rsidRDefault="005B6329" w:rsidP="00A15A17">
      <w:pPr>
        <w:pStyle w:val="ParaText"/>
        <w:jc w:val="left"/>
        <w:rPr>
          <w:rFonts w:cs="Arial"/>
          <w:szCs w:val="22"/>
          <w:lang w:val="en-US"/>
        </w:rPr>
      </w:pPr>
      <w:bookmarkStart w:id="60" w:name="OLE_LINK4"/>
      <w:r w:rsidRPr="00F40CCD">
        <w:rPr>
          <w:rFonts w:cs="Arial"/>
          <w:szCs w:val="22"/>
        </w:rPr>
        <w:t xml:space="preserve">Market Participants and non-Market Participants may request access to the CRR FNM by meeting the criteria and following the process set forth in Tariff Section 6.5.1.4.  In order to gain access to the CRR FNM, each Market Participant and non-Market Participant will need to execute a Non-Disclosure Agreement with the </w:t>
      </w:r>
      <w:r w:rsidR="00845139" w:rsidRPr="00F40CCD">
        <w:rPr>
          <w:rFonts w:cs="Arial"/>
          <w:szCs w:val="22"/>
        </w:rPr>
        <w:t>CAISO</w:t>
      </w:r>
      <w:r w:rsidRPr="00F40CCD">
        <w:rPr>
          <w:rFonts w:cs="Arial"/>
          <w:szCs w:val="22"/>
        </w:rPr>
        <w:t xml:space="preserve"> and may be required to provide other information as described in that tariff provision.  Upon receiving the supporting documentation for the request, the </w:t>
      </w:r>
      <w:r w:rsidR="00845139" w:rsidRPr="00F40CCD">
        <w:rPr>
          <w:rFonts w:cs="Arial"/>
          <w:szCs w:val="22"/>
        </w:rPr>
        <w:t>CAISO</w:t>
      </w:r>
      <w:r w:rsidRPr="00F40CCD">
        <w:rPr>
          <w:rFonts w:cs="Arial"/>
          <w:szCs w:val="22"/>
        </w:rPr>
        <w:t xml:space="preserve"> will notify the requesting party whether the requirements in Tariff Section 6.5.1.4 have been met.  If access is approved, then the </w:t>
      </w:r>
      <w:r w:rsidR="00845139" w:rsidRPr="00F40CCD">
        <w:rPr>
          <w:rFonts w:cs="Arial"/>
          <w:szCs w:val="22"/>
        </w:rPr>
        <w:t>CAISO</w:t>
      </w:r>
      <w:r w:rsidRPr="00F40CCD">
        <w:rPr>
          <w:rFonts w:cs="Arial"/>
          <w:szCs w:val="22"/>
        </w:rPr>
        <w:t xml:space="preserve"> will provide instructions on how to access the CRR FNM.</w:t>
      </w:r>
      <w:bookmarkEnd w:id="58"/>
      <w:bookmarkEnd w:id="59"/>
    </w:p>
    <w:p w14:paraId="764D1CBA" w14:textId="73CE308A" w:rsidR="00A15A17" w:rsidRPr="00F40CCD" w:rsidRDefault="00A15A17" w:rsidP="00F40CCD">
      <w:pPr>
        <w:pStyle w:val="Heading1"/>
        <w:jc w:val="left"/>
        <w:rPr>
          <w:rFonts w:cs="Arial"/>
          <w:sz w:val="22"/>
          <w:szCs w:val="22"/>
        </w:rPr>
      </w:pPr>
      <w:bookmarkStart w:id="61" w:name="_Toc83195202"/>
      <w:bookmarkEnd w:id="60"/>
      <w:r w:rsidRPr="00F40CCD">
        <w:rPr>
          <w:rFonts w:cs="Arial"/>
          <w:sz w:val="22"/>
          <w:szCs w:val="22"/>
        </w:rPr>
        <w:t xml:space="preserve">Maintaining </w:t>
      </w:r>
      <w:r w:rsidR="00952893" w:rsidRPr="00F40CCD">
        <w:rPr>
          <w:rFonts w:cs="Arial"/>
          <w:sz w:val="22"/>
          <w:szCs w:val="22"/>
        </w:rPr>
        <w:t>C</w:t>
      </w:r>
      <w:r w:rsidR="0022213F" w:rsidRPr="00F40CCD">
        <w:rPr>
          <w:rFonts w:cs="Arial"/>
          <w:sz w:val="22"/>
          <w:szCs w:val="22"/>
        </w:rPr>
        <w:t xml:space="preserve">andidate </w:t>
      </w:r>
      <w:r w:rsidR="00952893" w:rsidRPr="00F40CCD">
        <w:rPr>
          <w:rFonts w:cs="Arial"/>
          <w:sz w:val="22"/>
          <w:szCs w:val="22"/>
        </w:rPr>
        <w:t>CRR</w:t>
      </w:r>
      <w:r w:rsidR="0022213F" w:rsidRPr="00F40CCD">
        <w:rPr>
          <w:rFonts w:cs="Arial"/>
          <w:sz w:val="22"/>
          <w:szCs w:val="22"/>
        </w:rPr>
        <w:t xml:space="preserve"> </w:t>
      </w:r>
      <w:r w:rsidR="00952893" w:rsidRPr="00F40CCD">
        <w:rPr>
          <w:rFonts w:cs="Arial"/>
          <w:sz w:val="22"/>
          <w:szCs w:val="22"/>
        </w:rPr>
        <w:t>H</w:t>
      </w:r>
      <w:r w:rsidR="0022213F" w:rsidRPr="00F40CCD">
        <w:rPr>
          <w:rFonts w:cs="Arial"/>
          <w:sz w:val="22"/>
          <w:szCs w:val="22"/>
        </w:rPr>
        <w:t>older</w:t>
      </w:r>
      <w:r w:rsidRPr="00F40CCD">
        <w:rPr>
          <w:rFonts w:cs="Arial"/>
          <w:sz w:val="22"/>
          <w:szCs w:val="22"/>
        </w:rPr>
        <w:t xml:space="preserve"> Status Obligations &amp; Operations</w:t>
      </w:r>
      <w:bookmarkEnd w:id="61"/>
    </w:p>
    <w:p w14:paraId="0754155E" w14:textId="77777777" w:rsidR="00A15A17" w:rsidRPr="00F40CCD" w:rsidRDefault="00A15A17" w:rsidP="00A15A17">
      <w:pPr>
        <w:pStyle w:val="ParaText"/>
        <w:jc w:val="left"/>
        <w:rPr>
          <w:rFonts w:cs="Arial"/>
          <w:szCs w:val="22"/>
        </w:rPr>
      </w:pPr>
      <w:r w:rsidRPr="00F40CCD">
        <w:rPr>
          <w:rFonts w:cs="Arial"/>
          <w:szCs w:val="22"/>
        </w:rPr>
        <w:t xml:space="preserve">Welcome to the </w:t>
      </w:r>
      <w:r w:rsidR="00952893" w:rsidRPr="00F40CCD">
        <w:rPr>
          <w:rFonts w:cs="Arial"/>
          <w:i/>
          <w:szCs w:val="22"/>
        </w:rPr>
        <w:t>Maintaining C</w:t>
      </w:r>
      <w:r w:rsidR="0022213F" w:rsidRPr="00F40CCD">
        <w:rPr>
          <w:rFonts w:cs="Arial"/>
          <w:i/>
          <w:szCs w:val="22"/>
        </w:rPr>
        <w:t xml:space="preserve">andidate </w:t>
      </w:r>
      <w:r w:rsidR="00952893" w:rsidRPr="00F40CCD">
        <w:rPr>
          <w:rFonts w:cs="Arial"/>
          <w:i/>
          <w:szCs w:val="22"/>
        </w:rPr>
        <w:t>CRR</w:t>
      </w:r>
      <w:r w:rsidR="0022213F" w:rsidRPr="00F40CCD">
        <w:rPr>
          <w:rFonts w:cs="Arial"/>
          <w:i/>
          <w:szCs w:val="22"/>
        </w:rPr>
        <w:t xml:space="preserve"> </w:t>
      </w:r>
      <w:r w:rsidR="00952893" w:rsidRPr="00F40CCD">
        <w:rPr>
          <w:rFonts w:cs="Arial"/>
          <w:i/>
          <w:szCs w:val="22"/>
        </w:rPr>
        <w:t>H</w:t>
      </w:r>
      <w:r w:rsidR="0022213F" w:rsidRPr="00F40CCD">
        <w:rPr>
          <w:rFonts w:cs="Arial"/>
          <w:i/>
          <w:szCs w:val="22"/>
        </w:rPr>
        <w:t>older</w:t>
      </w:r>
      <w:r w:rsidRPr="00F40CCD">
        <w:rPr>
          <w:rFonts w:cs="Arial"/>
          <w:i/>
          <w:szCs w:val="22"/>
        </w:rPr>
        <w:t xml:space="preserve"> Status Obligations &amp; Operations</w:t>
      </w:r>
      <w:r w:rsidRPr="00F40CCD">
        <w:rPr>
          <w:rFonts w:cs="Arial"/>
          <w:szCs w:val="22"/>
        </w:rPr>
        <w:t xml:space="preserve"> section of the </w:t>
      </w:r>
      <w:r w:rsidRPr="00F40CCD">
        <w:rPr>
          <w:rFonts w:cs="Arial"/>
          <w:i/>
          <w:iCs/>
          <w:szCs w:val="22"/>
        </w:rPr>
        <w:t xml:space="preserve">BPM for </w:t>
      </w:r>
      <w:r w:rsidR="00952893" w:rsidRPr="00F40CCD">
        <w:rPr>
          <w:rFonts w:cs="Arial"/>
          <w:i/>
          <w:iCs/>
          <w:szCs w:val="22"/>
        </w:rPr>
        <w:t xml:space="preserve">Candidate </w:t>
      </w:r>
      <w:r w:rsidR="009822B8" w:rsidRPr="00F40CCD">
        <w:rPr>
          <w:rFonts w:cs="Arial"/>
          <w:i/>
          <w:iCs/>
          <w:szCs w:val="22"/>
        </w:rPr>
        <w:t>CRR Holder</w:t>
      </w:r>
      <w:r w:rsidR="00952893" w:rsidRPr="00F40CCD">
        <w:rPr>
          <w:rFonts w:cs="Arial"/>
          <w:i/>
          <w:iCs/>
          <w:szCs w:val="22"/>
        </w:rPr>
        <w:t xml:space="preserve"> Registration</w:t>
      </w:r>
      <w:r w:rsidRPr="00F40CCD">
        <w:rPr>
          <w:rFonts w:cs="Arial"/>
          <w:szCs w:val="22"/>
        </w:rPr>
        <w:t>. In this section you will find the following information:</w:t>
      </w:r>
    </w:p>
    <w:p w14:paraId="3FC46C20" w14:textId="77777777" w:rsidR="00A15A17" w:rsidRPr="00F40CCD" w:rsidRDefault="00A15A17" w:rsidP="00A15A17">
      <w:pPr>
        <w:pStyle w:val="ParaText"/>
        <w:numPr>
          <w:ilvl w:val="0"/>
          <w:numId w:val="13"/>
        </w:numPr>
        <w:jc w:val="left"/>
        <w:rPr>
          <w:rFonts w:cs="Arial"/>
          <w:szCs w:val="22"/>
        </w:rPr>
      </w:pPr>
      <w:r w:rsidRPr="00F40CCD">
        <w:rPr>
          <w:rFonts w:cs="Arial"/>
          <w:szCs w:val="22"/>
        </w:rPr>
        <w:t>Th</w:t>
      </w:r>
      <w:r w:rsidR="00952893" w:rsidRPr="00F40CCD">
        <w:rPr>
          <w:rFonts w:cs="Arial"/>
          <w:szCs w:val="22"/>
        </w:rPr>
        <w:t>e ongoing obligations for an C</w:t>
      </w:r>
      <w:r w:rsidR="0022213F" w:rsidRPr="00F40CCD">
        <w:rPr>
          <w:rFonts w:cs="Arial"/>
          <w:szCs w:val="22"/>
        </w:rPr>
        <w:t xml:space="preserve">andidate </w:t>
      </w:r>
      <w:r w:rsidR="00952893" w:rsidRPr="00F40CCD">
        <w:rPr>
          <w:rFonts w:cs="Arial"/>
          <w:szCs w:val="22"/>
        </w:rPr>
        <w:t>CRR</w:t>
      </w:r>
      <w:r w:rsidR="0022213F" w:rsidRPr="00F40CCD">
        <w:rPr>
          <w:rFonts w:cs="Arial"/>
          <w:szCs w:val="22"/>
        </w:rPr>
        <w:t xml:space="preserve"> </w:t>
      </w:r>
      <w:r w:rsidR="00952893" w:rsidRPr="00F40CCD">
        <w:rPr>
          <w:rFonts w:cs="Arial"/>
          <w:szCs w:val="22"/>
        </w:rPr>
        <w:t>H</w:t>
      </w:r>
      <w:r w:rsidR="0022213F" w:rsidRPr="00F40CCD">
        <w:rPr>
          <w:rFonts w:cs="Arial"/>
          <w:szCs w:val="22"/>
        </w:rPr>
        <w:t>older</w:t>
      </w:r>
    </w:p>
    <w:p w14:paraId="6D74CB35" w14:textId="77777777" w:rsidR="00D80567" w:rsidRPr="00F40CCD" w:rsidRDefault="00952893" w:rsidP="00A15A17">
      <w:pPr>
        <w:pStyle w:val="ParaText"/>
        <w:numPr>
          <w:ilvl w:val="0"/>
          <w:numId w:val="13"/>
        </w:numPr>
        <w:jc w:val="left"/>
        <w:rPr>
          <w:rFonts w:cs="Arial"/>
          <w:szCs w:val="22"/>
        </w:rPr>
      </w:pPr>
      <w:r w:rsidRPr="00F40CCD">
        <w:rPr>
          <w:rFonts w:cs="Arial"/>
          <w:szCs w:val="22"/>
        </w:rPr>
        <w:t>The termination procedure for C</w:t>
      </w:r>
      <w:r w:rsidR="0022213F" w:rsidRPr="00F40CCD">
        <w:rPr>
          <w:rFonts w:cs="Arial"/>
          <w:szCs w:val="22"/>
        </w:rPr>
        <w:t xml:space="preserve">andidate </w:t>
      </w:r>
      <w:r w:rsidRPr="00F40CCD">
        <w:rPr>
          <w:rFonts w:cs="Arial"/>
          <w:szCs w:val="22"/>
        </w:rPr>
        <w:t>CRR</w:t>
      </w:r>
      <w:r w:rsidR="0022213F" w:rsidRPr="00F40CCD">
        <w:rPr>
          <w:rFonts w:cs="Arial"/>
          <w:szCs w:val="22"/>
        </w:rPr>
        <w:t xml:space="preserve"> </w:t>
      </w:r>
      <w:r w:rsidRPr="00F40CCD">
        <w:rPr>
          <w:rFonts w:cs="Arial"/>
          <w:szCs w:val="22"/>
        </w:rPr>
        <w:t>H</w:t>
      </w:r>
      <w:r w:rsidR="0022213F" w:rsidRPr="00F40CCD">
        <w:rPr>
          <w:rFonts w:cs="Arial"/>
          <w:szCs w:val="22"/>
        </w:rPr>
        <w:t>older</w:t>
      </w:r>
      <w:r w:rsidR="00A15A17" w:rsidRPr="00F40CCD">
        <w:rPr>
          <w:rFonts w:cs="Arial"/>
          <w:szCs w:val="22"/>
        </w:rPr>
        <w:t xml:space="preserve"> status </w:t>
      </w:r>
    </w:p>
    <w:p w14:paraId="2C2694DB" w14:textId="77777777" w:rsidR="00A15A17" w:rsidRPr="00F40CCD" w:rsidRDefault="00A15A17" w:rsidP="00A15A17">
      <w:pPr>
        <w:pStyle w:val="Heading2"/>
        <w:numPr>
          <w:ilvl w:val="1"/>
          <w:numId w:val="6"/>
        </w:numPr>
        <w:rPr>
          <w:rFonts w:cs="Arial"/>
          <w:sz w:val="22"/>
          <w:szCs w:val="22"/>
        </w:rPr>
      </w:pPr>
      <w:bookmarkStart w:id="62" w:name="_Toc136942262"/>
      <w:bookmarkStart w:id="63" w:name="_Toc83195203"/>
      <w:r w:rsidRPr="00F40CCD">
        <w:rPr>
          <w:rFonts w:cs="Arial"/>
          <w:sz w:val="22"/>
          <w:szCs w:val="22"/>
        </w:rPr>
        <w:t>Ongoing Obligations</w:t>
      </w:r>
      <w:bookmarkEnd w:id="62"/>
      <w:bookmarkEnd w:id="63"/>
      <w:r w:rsidRPr="00F40CCD">
        <w:rPr>
          <w:rFonts w:cs="Arial"/>
          <w:sz w:val="22"/>
          <w:szCs w:val="22"/>
        </w:rPr>
        <w:t xml:space="preserve"> </w:t>
      </w:r>
    </w:p>
    <w:p w14:paraId="5F296E92" w14:textId="77777777" w:rsidR="00A15A17" w:rsidRPr="00F40CCD" w:rsidRDefault="00A15A17" w:rsidP="00A15A17">
      <w:pPr>
        <w:pStyle w:val="ParaText"/>
        <w:jc w:val="left"/>
        <w:rPr>
          <w:rFonts w:cs="Arial"/>
          <w:szCs w:val="22"/>
        </w:rPr>
      </w:pPr>
      <w:r w:rsidRPr="00F40CCD">
        <w:rPr>
          <w:rFonts w:cs="Arial"/>
          <w:szCs w:val="22"/>
        </w:rPr>
        <w:t xml:space="preserve"> Each </w:t>
      </w:r>
      <w:r w:rsidR="00952893" w:rsidRPr="00F40CCD">
        <w:rPr>
          <w:rFonts w:cs="Arial"/>
          <w:szCs w:val="22"/>
        </w:rPr>
        <w:t>C</w:t>
      </w:r>
      <w:r w:rsidR="0022213F" w:rsidRPr="00F40CCD">
        <w:rPr>
          <w:rFonts w:cs="Arial"/>
          <w:szCs w:val="22"/>
        </w:rPr>
        <w:t xml:space="preserve">andidate </w:t>
      </w:r>
      <w:r w:rsidR="00952893" w:rsidRPr="00F40CCD">
        <w:rPr>
          <w:rFonts w:cs="Arial"/>
          <w:szCs w:val="22"/>
        </w:rPr>
        <w:t>CRR</w:t>
      </w:r>
      <w:r w:rsidR="0022213F" w:rsidRPr="00F40CCD">
        <w:rPr>
          <w:rFonts w:cs="Arial"/>
          <w:szCs w:val="22"/>
        </w:rPr>
        <w:t xml:space="preserve"> </w:t>
      </w:r>
      <w:r w:rsidR="00952893" w:rsidRPr="00F40CCD">
        <w:rPr>
          <w:rFonts w:cs="Arial"/>
          <w:szCs w:val="22"/>
        </w:rPr>
        <w:t>H</w:t>
      </w:r>
      <w:r w:rsidR="0022213F" w:rsidRPr="00F40CCD">
        <w:rPr>
          <w:rFonts w:cs="Arial"/>
          <w:szCs w:val="22"/>
        </w:rPr>
        <w:t>older and CRR Holder</w:t>
      </w:r>
      <w:r w:rsidRPr="00F40CCD">
        <w:rPr>
          <w:rFonts w:cs="Arial"/>
          <w:szCs w:val="22"/>
        </w:rPr>
        <w:t xml:space="preserve"> has an ongoing obligation to inform the </w:t>
      </w:r>
      <w:r w:rsidR="00845139" w:rsidRPr="00F40CCD">
        <w:rPr>
          <w:rFonts w:cs="Arial"/>
          <w:szCs w:val="22"/>
        </w:rPr>
        <w:t>CAISO</w:t>
      </w:r>
      <w:r w:rsidRPr="00F40CCD">
        <w:rPr>
          <w:rFonts w:cs="Arial"/>
          <w:szCs w:val="22"/>
        </w:rPr>
        <w:t xml:space="preserve"> of any changes to any of the information that it has submitted to the </w:t>
      </w:r>
      <w:r w:rsidR="00845139" w:rsidRPr="00F40CCD">
        <w:rPr>
          <w:rFonts w:cs="Arial"/>
          <w:szCs w:val="22"/>
        </w:rPr>
        <w:t>CAISO</w:t>
      </w:r>
      <w:r w:rsidRPr="00F40CCD">
        <w:rPr>
          <w:rFonts w:cs="Arial"/>
          <w:szCs w:val="22"/>
        </w:rPr>
        <w:t xml:space="preserve"> as part of the application process. </w:t>
      </w:r>
      <w:r w:rsidR="00921B80" w:rsidRPr="00F40CCD">
        <w:rPr>
          <w:rFonts w:cs="Arial"/>
          <w:szCs w:val="22"/>
        </w:rPr>
        <w:t xml:space="preserve">(See </w:t>
      </w:r>
      <w:r w:rsidR="00845139" w:rsidRPr="00F40CCD">
        <w:rPr>
          <w:rFonts w:cs="Arial"/>
          <w:szCs w:val="22"/>
        </w:rPr>
        <w:t>CAISO</w:t>
      </w:r>
      <w:r w:rsidR="00921B80" w:rsidRPr="00F40CCD">
        <w:rPr>
          <w:rFonts w:cs="Arial"/>
          <w:szCs w:val="22"/>
        </w:rPr>
        <w:t xml:space="preserve"> Tariff § 4.10.2.1.1) </w:t>
      </w:r>
      <w:r w:rsidRPr="00F40CCD">
        <w:rPr>
          <w:rFonts w:cs="Arial"/>
          <w:szCs w:val="22"/>
        </w:rPr>
        <w:t xml:space="preserve">Such changes must be reported to the </w:t>
      </w:r>
      <w:r w:rsidR="00845139" w:rsidRPr="00F40CCD">
        <w:rPr>
          <w:rFonts w:cs="Arial"/>
          <w:szCs w:val="22"/>
        </w:rPr>
        <w:t>CAISO</w:t>
      </w:r>
      <w:r w:rsidRPr="00F40CCD">
        <w:rPr>
          <w:rFonts w:cs="Arial"/>
          <w:szCs w:val="22"/>
        </w:rPr>
        <w:t xml:space="preserve"> within seven (7) Business Days of the change unless it is </w:t>
      </w:r>
      <w:r w:rsidR="00251BE5" w:rsidRPr="00F40CCD">
        <w:rPr>
          <w:rFonts w:cs="Arial"/>
          <w:szCs w:val="22"/>
        </w:rPr>
        <w:t>a Material Change in Financial Condition</w:t>
      </w:r>
      <w:r w:rsidRPr="00F40CCD">
        <w:rPr>
          <w:rFonts w:cs="Arial"/>
          <w:szCs w:val="22"/>
        </w:rPr>
        <w:t xml:space="preserve">. Any </w:t>
      </w:r>
      <w:r w:rsidR="00251BE5" w:rsidRPr="00F40CCD">
        <w:rPr>
          <w:rFonts w:cs="Arial"/>
          <w:szCs w:val="22"/>
        </w:rPr>
        <w:t xml:space="preserve">Material Change in Financial Condition </w:t>
      </w:r>
      <w:r w:rsidRPr="00F40CCD">
        <w:rPr>
          <w:rFonts w:cs="Arial"/>
          <w:szCs w:val="22"/>
        </w:rPr>
        <w:t xml:space="preserve">must be </w:t>
      </w:r>
      <w:r w:rsidR="00251BE5" w:rsidRPr="00F40CCD">
        <w:rPr>
          <w:rFonts w:cs="Arial"/>
          <w:szCs w:val="22"/>
        </w:rPr>
        <w:t>reported</w:t>
      </w:r>
      <w:r w:rsidRPr="00F40CCD">
        <w:rPr>
          <w:rFonts w:cs="Arial"/>
          <w:szCs w:val="22"/>
        </w:rPr>
        <w:t xml:space="preserve"> within </w:t>
      </w:r>
      <w:r w:rsidR="00251BE5" w:rsidRPr="00F40CCD">
        <w:rPr>
          <w:rFonts w:cs="Arial"/>
          <w:szCs w:val="22"/>
        </w:rPr>
        <w:t>five</w:t>
      </w:r>
      <w:r w:rsidRPr="00F40CCD">
        <w:rPr>
          <w:rFonts w:cs="Arial"/>
          <w:szCs w:val="22"/>
        </w:rPr>
        <w:t xml:space="preserve"> (</w:t>
      </w:r>
      <w:r w:rsidR="00251BE5" w:rsidRPr="00F40CCD">
        <w:rPr>
          <w:rFonts w:cs="Arial"/>
          <w:szCs w:val="22"/>
        </w:rPr>
        <w:t>5</w:t>
      </w:r>
      <w:r w:rsidRPr="00F40CCD">
        <w:rPr>
          <w:rFonts w:cs="Arial"/>
          <w:szCs w:val="22"/>
        </w:rPr>
        <w:t xml:space="preserve">) Business Days. </w:t>
      </w:r>
      <w:r w:rsidR="00921B80" w:rsidRPr="00F40CCD">
        <w:rPr>
          <w:rFonts w:cs="Arial"/>
          <w:szCs w:val="22"/>
        </w:rPr>
        <w:t xml:space="preserve"> (See </w:t>
      </w:r>
      <w:r w:rsidR="00845139" w:rsidRPr="00F40CCD">
        <w:rPr>
          <w:rFonts w:cs="Arial"/>
          <w:szCs w:val="22"/>
        </w:rPr>
        <w:t>CAISO</w:t>
      </w:r>
      <w:r w:rsidR="00921B80" w:rsidRPr="00F40CCD">
        <w:rPr>
          <w:rFonts w:cs="Arial"/>
          <w:szCs w:val="22"/>
        </w:rPr>
        <w:t xml:space="preserve"> Tariff § 4.10.2.1.2)</w:t>
      </w:r>
    </w:p>
    <w:p w14:paraId="5383CF26" w14:textId="77777777" w:rsidR="00A15A17" w:rsidRPr="00F40CCD" w:rsidRDefault="00A15A17" w:rsidP="00A15A17">
      <w:pPr>
        <w:pStyle w:val="Heading3"/>
        <w:numPr>
          <w:ilvl w:val="2"/>
          <w:numId w:val="6"/>
        </w:numPr>
        <w:rPr>
          <w:rFonts w:cs="Arial"/>
          <w:sz w:val="22"/>
          <w:szCs w:val="22"/>
        </w:rPr>
      </w:pPr>
      <w:bookmarkStart w:id="64" w:name="_Toc136942263"/>
      <w:bookmarkStart w:id="65" w:name="_Toc83195204"/>
      <w:r w:rsidRPr="00F40CCD">
        <w:rPr>
          <w:rFonts w:cs="Arial"/>
          <w:sz w:val="22"/>
          <w:szCs w:val="22"/>
        </w:rPr>
        <w:t>Failure to Inform</w:t>
      </w:r>
      <w:bookmarkEnd w:id="64"/>
      <w:bookmarkEnd w:id="65"/>
    </w:p>
    <w:p w14:paraId="02AEC52B" w14:textId="77777777" w:rsidR="00A15A17" w:rsidRPr="00F40CCD" w:rsidRDefault="00A15A17" w:rsidP="00A15A17">
      <w:pPr>
        <w:pStyle w:val="ParaText"/>
        <w:jc w:val="left"/>
        <w:rPr>
          <w:rFonts w:cs="Arial"/>
          <w:szCs w:val="22"/>
        </w:rPr>
      </w:pPr>
      <w:r w:rsidRPr="00F40CCD">
        <w:rPr>
          <w:rFonts w:cs="Arial"/>
          <w:szCs w:val="22"/>
        </w:rPr>
        <w:t xml:space="preserve">If a </w:t>
      </w:r>
      <w:r w:rsidR="00952893" w:rsidRPr="00F40CCD">
        <w:rPr>
          <w:rFonts w:cs="Arial"/>
          <w:szCs w:val="22"/>
        </w:rPr>
        <w:t>C</w:t>
      </w:r>
      <w:r w:rsidR="00251BE5" w:rsidRPr="00F40CCD">
        <w:rPr>
          <w:rFonts w:cs="Arial"/>
          <w:szCs w:val="22"/>
        </w:rPr>
        <w:t xml:space="preserve">andidate </w:t>
      </w:r>
      <w:r w:rsidR="00952893" w:rsidRPr="00F40CCD">
        <w:rPr>
          <w:rFonts w:cs="Arial"/>
          <w:szCs w:val="22"/>
        </w:rPr>
        <w:t>CRR</w:t>
      </w:r>
      <w:r w:rsidR="00251BE5" w:rsidRPr="00F40CCD">
        <w:rPr>
          <w:rFonts w:cs="Arial"/>
          <w:szCs w:val="22"/>
        </w:rPr>
        <w:t xml:space="preserve"> </w:t>
      </w:r>
      <w:r w:rsidR="00952893" w:rsidRPr="00F40CCD">
        <w:rPr>
          <w:rFonts w:cs="Arial"/>
          <w:szCs w:val="22"/>
        </w:rPr>
        <w:t>H</w:t>
      </w:r>
      <w:r w:rsidR="00251BE5" w:rsidRPr="00F40CCD">
        <w:rPr>
          <w:rFonts w:cs="Arial"/>
          <w:szCs w:val="22"/>
        </w:rPr>
        <w:t>older</w:t>
      </w:r>
      <w:r w:rsidRPr="00F40CCD">
        <w:rPr>
          <w:rFonts w:cs="Arial"/>
          <w:szCs w:val="22"/>
        </w:rPr>
        <w:t xml:space="preserve"> fails to inform the </w:t>
      </w:r>
      <w:r w:rsidR="00845139" w:rsidRPr="00F40CCD">
        <w:rPr>
          <w:rFonts w:cs="Arial"/>
          <w:szCs w:val="22"/>
        </w:rPr>
        <w:t>CAISO</w:t>
      </w:r>
      <w:r w:rsidRPr="00F40CCD">
        <w:rPr>
          <w:rFonts w:cs="Arial"/>
          <w:szCs w:val="22"/>
        </w:rPr>
        <w:t xml:space="preserve"> of a material change in the information</w:t>
      </w:r>
      <w:r w:rsidR="00251BE5" w:rsidRPr="00F40CCD">
        <w:rPr>
          <w:rFonts w:cs="Arial"/>
          <w:szCs w:val="22"/>
        </w:rPr>
        <w:t xml:space="preserve">, including but not limited to Material Change in Financial Condition, </w:t>
      </w:r>
      <w:r w:rsidRPr="00F40CCD">
        <w:rPr>
          <w:rFonts w:cs="Arial"/>
          <w:szCs w:val="22"/>
        </w:rPr>
        <w:t xml:space="preserve">that it has supplied to the </w:t>
      </w:r>
      <w:r w:rsidR="00845139" w:rsidRPr="00F40CCD">
        <w:rPr>
          <w:rFonts w:cs="Arial"/>
          <w:szCs w:val="22"/>
        </w:rPr>
        <w:t>CAISO</w:t>
      </w:r>
      <w:r w:rsidRPr="00F40CCD">
        <w:rPr>
          <w:rFonts w:cs="Arial"/>
          <w:szCs w:val="22"/>
        </w:rPr>
        <w:t xml:space="preserve"> and the information in question </w:t>
      </w:r>
      <w:r w:rsidR="00251BE5" w:rsidRPr="00F40CCD">
        <w:rPr>
          <w:rFonts w:cs="Arial"/>
          <w:szCs w:val="22"/>
        </w:rPr>
        <w:t xml:space="preserve">may </w:t>
      </w:r>
      <w:r w:rsidRPr="00F40CCD">
        <w:rPr>
          <w:rFonts w:cs="Arial"/>
          <w:szCs w:val="22"/>
        </w:rPr>
        <w:t xml:space="preserve">affect the </w:t>
      </w:r>
      <w:r w:rsidR="00251BE5" w:rsidRPr="00F40CCD">
        <w:rPr>
          <w:rFonts w:cs="Arial"/>
          <w:szCs w:val="22"/>
        </w:rPr>
        <w:t xml:space="preserve">Financial Security of the </w:t>
      </w:r>
      <w:r w:rsidR="00845139" w:rsidRPr="00F40CCD">
        <w:rPr>
          <w:rFonts w:cs="Arial"/>
          <w:szCs w:val="22"/>
        </w:rPr>
        <w:t>CAISO</w:t>
      </w:r>
      <w:r w:rsidRPr="00F40CCD">
        <w:rPr>
          <w:rFonts w:cs="Arial"/>
          <w:szCs w:val="22"/>
        </w:rPr>
        <w:t xml:space="preserve">, then the </w:t>
      </w:r>
      <w:r w:rsidR="00845139" w:rsidRPr="00F40CCD">
        <w:rPr>
          <w:rFonts w:cs="Arial"/>
          <w:szCs w:val="22"/>
        </w:rPr>
        <w:t>CAISO</w:t>
      </w:r>
      <w:r w:rsidRPr="00F40CCD">
        <w:rPr>
          <w:rFonts w:cs="Arial"/>
          <w:szCs w:val="22"/>
        </w:rPr>
        <w:t xml:space="preserve"> may suspend or terminate the </w:t>
      </w:r>
      <w:r w:rsidR="00952893" w:rsidRPr="00F40CCD">
        <w:rPr>
          <w:rFonts w:cs="Arial"/>
          <w:szCs w:val="22"/>
        </w:rPr>
        <w:t>C</w:t>
      </w:r>
      <w:r w:rsidR="00251BE5" w:rsidRPr="00F40CCD">
        <w:rPr>
          <w:rFonts w:cs="Arial"/>
          <w:szCs w:val="22"/>
        </w:rPr>
        <w:t xml:space="preserve">andidate </w:t>
      </w:r>
      <w:r w:rsidR="00952893" w:rsidRPr="00F40CCD">
        <w:rPr>
          <w:rFonts w:cs="Arial"/>
          <w:szCs w:val="22"/>
        </w:rPr>
        <w:t>CRR</w:t>
      </w:r>
      <w:r w:rsidR="00251BE5" w:rsidRPr="00F40CCD">
        <w:rPr>
          <w:rFonts w:cs="Arial"/>
          <w:szCs w:val="22"/>
        </w:rPr>
        <w:t xml:space="preserve"> </w:t>
      </w:r>
      <w:r w:rsidR="00952893" w:rsidRPr="00F40CCD">
        <w:rPr>
          <w:rFonts w:cs="Arial"/>
          <w:szCs w:val="22"/>
        </w:rPr>
        <w:t>H</w:t>
      </w:r>
      <w:r w:rsidR="00251BE5" w:rsidRPr="00F40CCD">
        <w:rPr>
          <w:rFonts w:cs="Arial"/>
          <w:szCs w:val="22"/>
        </w:rPr>
        <w:t>older or CRR Holder</w:t>
      </w:r>
      <w:r w:rsidR="00952893" w:rsidRPr="00F40CCD">
        <w:rPr>
          <w:rFonts w:cs="Arial"/>
          <w:szCs w:val="22"/>
        </w:rPr>
        <w:t>’s</w:t>
      </w:r>
      <w:r w:rsidRPr="00F40CCD">
        <w:rPr>
          <w:rFonts w:cs="Arial"/>
          <w:szCs w:val="22"/>
        </w:rPr>
        <w:t xml:space="preserve"> rights</w:t>
      </w:r>
      <w:r w:rsidR="00251BE5" w:rsidRPr="00F40CCD">
        <w:rPr>
          <w:rFonts w:cs="Arial"/>
          <w:szCs w:val="22"/>
        </w:rPr>
        <w:t xml:space="preserve"> under the </w:t>
      </w:r>
      <w:r w:rsidR="00845139" w:rsidRPr="00F40CCD">
        <w:rPr>
          <w:rFonts w:cs="Arial"/>
          <w:szCs w:val="22"/>
        </w:rPr>
        <w:t>CAISO</w:t>
      </w:r>
      <w:r w:rsidR="00251BE5" w:rsidRPr="00F40CCD">
        <w:rPr>
          <w:rFonts w:cs="Arial"/>
          <w:szCs w:val="22"/>
        </w:rPr>
        <w:t xml:space="preserve"> Tariff in accordance with the </w:t>
      </w:r>
      <w:r w:rsidR="00845139" w:rsidRPr="00F40CCD">
        <w:rPr>
          <w:rFonts w:cs="Arial"/>
          <w:szCs w:val="22"/>
        </w:rPr>
        <w:t>CAISO</w:t>
      </w:r>
      <w:r w:rsidR="00251BE5" w:rsidRPr="00F40CCD">
        <w:rPr>
          <w:rFonts w:cs="Arial"/>
          <w:szCs w:val="22"/>
        </w:rPr>
        <w:t xml:space="preserve"> Tariff sections 12.3 and 4.10.4.2</w:t>
      </w:r>
      <w:r w:rsidRPr="00F40CCD">
        <w:rPr>
          <w:rFonts w:cs="Arial"/>
          <w:szCs w:val="22"/>
        </w:rPr>
        <w:t xml:space="preserve">. </w:t>
      </w:r>
    </w:p>
    <w:p w14:paraId="05CEA65E" w14:textId="0D7E9352" w:rsidR="005F30CE" w:rsidRPr="00F40CCD" w:rsidRDefault="00A15A17" w:rsidP="005F30CE">
      <w:pPr>
        <w:pStyle w:val="ParaText"/>
        <w:jc w:val="left"/>
        <w:rPr>
          <w:rFonts w:cs="Arial"/>
          <w:szCs w:val="22"/>
        </w:rPr>
      </w:pPr>
      <w:r w:rsidRPr="00F40CCD">
        <w:rPr>
          <w:rFonts w:cs="Arial"/>
          <w:szCs w:val="22"/>
        </w:rPr>
        <w:t xml:space="preserve">If the </w:t>
      </w:r>
      <w:r w:rsidR="00845139" w:rsidRPr="00F40CCD">
        <w:rPr>
          <w:rFonts w:cs="Arial"/>
          <w:szCs w:val="22"/>
        </w:rPr>
        <w:t>CAISO</w:t>
      </w:r>
      <w:r w:rsidRPr="00F40CCD">
        <w:rPr>
          <w:rFonts w:cs="Arial"/>
          <w:szCs w:val="22"/>
        </w:rPr>
        <w:t xml:space="preserve"> intends to terminate a </w:t>
      </w:r>
      <w:r w:rsidR="00952893" w:rsidRPr="00F40CCD">
        <w:rPr>
          <w:rFonts w:cs="Arial"/>
          <w:szCs w:val="22"/>
        </w:rPr>
        <w:t>C</w:t>
      </w:r>
      <w:r w:rsidR="00251BE5" w:rsidRPr="00F40CCD">
        <w:rPr>
          <w:rFonts w:cs="Arial"/>
          <w:szCs w:val="22"/>
        </w:rPr>
        <w:t xml:space="preserve">andidate </w:t>
      </w:r>
      <w:r w:rsidR="00952893" w:rsidRPr="00F40CCD">
        <w:rPr>
          <w:rFonts w:cs="Arial"/>
          <w:szCs w:val="22"/>
        </w:rPr>
        <w:t>CRR</w:t>
      </w:r>
      <w:r w:rsidR="00251BE5" w:rsidRPr="00F40CCD">
        <w:rPr>
          <w:rFonts w:cs="Arial"/>
          <w:szCs w:val="22"/>
        </w:rPr>
        <w:t xml:space="preserve"> </w:t>
      </w:r>
      <w:r w:rsidR="00952893" w:rsidRPr="00F40CCD">
        <w:rPr>
          <w:rFonts w:cs="Arial"/>
          <w:szCs w:val="22"/>
        </w:rPr>
        <w:t>H</w:t>
      </w:r>
      <w:r w:rsidR="00251BE5" w:rsidRPr="00F40CCD">
        <w:rPr>
          <w:rFonts w:cs="Arial"/>
          <w:szCs w:val="22"/>
        </w:rPr>
        <w:t>older or CRR Holder</w:t>
      </w:r>
      <w:r w:rsidR="00952893" w:rsidRPr="00F40CCD">
        <w:rPr>
          <w:rFonts w:cs="Arial"/>
          <w:szCs w:val="22"/>
        </w:rPr>
        <w:t>’s</w:t>
      </w:r>
      <w:r w:rsidRPr="00F40CCD">
        <w:rPr>
          <w:rFonts w:cs="Arial"/>
          <w:szCs w:val="22"/>
        </w:rPr>
        <w:t xml:space="preserve"> </w:t>
      </w:r>
      <w:r w:rsidR="00251BE5" w:rsidRPr="00F40CCD">
        <w:rPr>
          <w:rFonts w:cs="Arial"/>
          <w:szCs w:val="22"/>
        </w:rPr>
        <w:t>status</w:t>
      </w:r>
      <w:r w:rsidRPr="00F40CCD">
        <w:rPr>
          <w:rFonts w:cs="Arial"/>
          <w:szCs w:val="22"/>
        </w:rPr>
        <w:t>, then it must file a notice of termination with FERC and such termination is only effective upon acceptance of the notice of termination by FERC</w:t>
      </w:r>
      <w:r w:rsidR="005F30CE" w:rsidRPr="00F40CCD">
        <w:rPr>
          <w:rFonts w:cs="Arial"/>
          <w:szCs w:val="22"/>
        </w:rPr>
        <w:t>.</w:t>
      </w:r>
      <w:bookmarkStart w:id="66" w:name="_Toc136942264"/>
    </w:p>
    <w:p w14:paraId="60261A19" w14:textId="77777777" w:rsidR="00F40CCD" w:rsidRPr="00F40CCD" w:rsidRDefault="00F40CCD" w:rsidP="00F40CCD">
      <w:pPr>
        <w:pStyle w:val="Heading3"/>
        <w:numPr>
          <w:ilvl w:val="2"/>
          <w:numId w:val="6"/>
        </w:numPr>
        <w:rPr>
          <w:rFonts w:cs="Arial"/>
          <w:sz w:val="22"/>
          <w:szCs w:val="22"/>
        </w:rPr>
      </w:pPr>
      <w:bookmarkStart w:id="67" w:name="_Toc83195205"/>
      <w:r w:rsidRPr="00F40CCD">
        <w:rPr>
          <w:rFonts w:cs="Arial"/>
          <w:sz w:val="22"/>
          <w:szCs w:val="22"/>
        </w:rPr>
        <w:lastRenderedPageBreak/>
        <w:t>CRR Entity Initiated Self-Termination</w:t>
      </w:r>
      <w:bookmarkEnd w:id="67"/>
    </w:p>
    <w:p w14:paraId="4BE67187" w14:textId="4C2C6AA1" w:rsidR="00F40CCD" w:rsidRPr="00F40CCD" w:rsidRDefault="00F40CCD" w:rsidP="00F40CCD">
      <w:pPr>
        <w:rPr>
          <w:rFonts w:cs="Arial"/>
          <w:szCs w:val="22"/>
        </w:rPr>
      </w:pPr>
      <w:r w:rsidRPr="00F40CCD">
        <w:rPr>
          <w:rFonts w:cs="Arial"/>
          <w:szCs w:val="22"/>
        </w:rPr>
        <w:t>The CRR Holder may terminate its CRR Entity Agreement if the CRR Entity no longer</w:t>
      </w:r>
      <w:r w:rsidR="00D565CD">
        <w:rPr>
          <w:rFonts w:cs="Arial"/>
          <w:szCs w:val="22"/>
        </w:rPr>
        <w:t xml:space="preserve"> wants to be</w:t>
      </w:r>
      <w:r w:rsidRPr="00F40CCD">
        <w:rPr>
          <w:rFonts w:cs="Arial"/>
          <w:szCs w:val="22"/>
        </w:rPr>
        <w:t xml:space="preserve"> a CRR Holder and does not have any CRRs at the time of requesting the termination</w:t>
      </w:r>
      <w:r w:rsidR="00D565CD">
        <w:rPr>
          <w:rFonts w:cs="Arial"/>
          <w:szCs w:val="22"/>
        </w:rPr>
        <w:t>. When terminating, the CRR Holder may not</w:t>
      </w:r>
      <w:r w:rsidRPr="00F40CCD">
        <w:rPr>
          <w:rFonts w:cs="Arial"/>
          <w:szCs w:val="22"/>
        </w:rPr>
        <w:t xml:space="preserve"> acquire any new CRRs during the ninety (90) day termination period. The CRR Holder can terminate the CRR Entity Agreement by supplying ninety (90) days written notice to the CAISO of its intention to terminate its services as an SC.</w:t>
      </w:r>
      <w:r w:rsidR="00D565CD">
        <w:rPr>
          <w:rFonts w:cs="Arial"/>
          <w:szCs w:val="22"/>
        </w:rPr>
        <w:t xml:space="preserve"> To initiate this process, please email your request to </w:t>
      </w:r>
      <w:hyperlink r:id="rId29" w:history="1">
        <w:r w:rsidR="00D565CD" w:rsidRPr="00A412BB">
          <w:rPr>
            <w:rStyle w:val="Hyperlink"/>
            <w:rFonts w:cs="Arial"/>
            <w:szCs w:val="22"/>
          </w:rPr>
          <w:t>SCRequests@caiso.com</w:t>
        </w:r>
      </w:hyperlink>
      <w:r w:rsidR="00D565CD">
        <w:rPr>
          <w:rFonts w:cs="Arial"/>
          <w:szCs w:val="22"/>
        </w:rPr>
        <w:t xml:space="preserve">. </w:t>
      </w:r>
    </w:p>
    <w:p w14:paraId="215E8F7A" w14:textId="6E7680D9" w:rsidR="00DF3417" w:rsidRDefault="00D93582" w:rsidP="00037D22">
      <w:pPr>
        <w:pStyle w:val="Heading4"/>
      </w:pPr>
      <w:bookmarkStart w:id="68" w:name="_Toc83195206"/>
      <w:r>
        <w:t>Termination</w:t>
      </w:r>
      <w:r w:rsidR="00DF3417">
        <w:t xml:space="preserve"> for LSEs </w:t>
      </w:r>
      <w:r w:rsidR="00C755C2">
        <w:t>Subject</w:t>
      </w:r>
      <w:r w:rsidR="00DF3417">
        <w:t xml:space="preserve"> to Load Migration</w:t>
      </w:r>
    </w:p>
    <w:p w14:paraId="23D9D937" w14:textId="51EE8914" w:rsidR="00DF3417" w:rsidRDefault="00DF3417" w:rsidP="00DF3417">
      <w:pPr>
        <w:rPr>
          <w:rFonts w:ascii="Calibri" w:hAnsi="Calibri"/>
          <w:color w:val="1F497D"/>
        </w:rPr>
      </w:pPr>
      <w:r>
        <w:rPr>
          <w:color w:val="1F497D"/>
        </w:rPr>
        <w:t>An LSE that is subject to load migration and wishes to terminate its CRREA must have 100% of its load transferred through the CRR monthly load migration process. After the load migration has occurred and the entity has received the load migration counter flow CRRs they may request to terminate their CRREA. Once</w:t>
      </w:r>
      <w:r>
        <w:rPr>
          <w:color w:val="FF0000"/>
        </w:rPr>
        <w:t xml:space="preserve"> </w:t>
      </w:r>
      <w:r>
        <w:rPr>
          <w:color w:val="1F497D"/>
        </w:rPr>
        <w:t>the CAISO has confirmed that all the entity’s CRR positions net to zero or are due to rounding from the load migration process and the termination request is approved the CAISO will transfer the CRRs to the CAISO balancing account at the beginning of the next quarter.</w:t>
      </w:r>
    </w:p>
    <w:p w14:paraId="559848F4" w14:textId="77777777" w:rsidR="00DF3417" w:rsidRPr="00C755C2" w:rsidRDefault="00DF3417" w:rsidP="00037D22">
      <w:pPr>
        <w:pStyle w:val="ParaText"/>
      </w:pPr>
    </w:p>
    <w:p w14:paraId="63D109EA" w14:textId="7029C5A4" w:rsidR="002B4A96" w:rsidRPr="00F40CCD" w:rsidRDefault="00A15A17" w:rsidP="005F30CE">
      <w:pPr>
        <w:pStyle w:val="Heading3"/>
        <w:numPr>
          <w:ilvl w:val="2"/>
          <w:numId w:val="6"/>
        </w:numPr>
        <w:rPr>
          <w:rFonts w:cs="Arial"/>
          <w:sz w:val="22"/>
          <w:szCs w:val="22"/>
        </w:rPr>
      </w:pPr>
      <w:r w:rsidRPr="00F40CCD">
        <w:rPr>
          <w:rFonts w:cs="Arial"/>
          <w:sz w:val="22"/>
          <w:szCs w:val="22"/>
        </w:rPr>
        <w:t>Training &amp; Testing</w:t>
      </w:r>
      <w:bookmarkEnd w:id="66"/>
      <w:bookmarkEnd w:id="68"/>
    </w:p>
    <w:p w14:paraId="65763575" w14:textId="77777777" w:rsidR="00A15A17" w:rsidRPr="00F40CCD" w:rsidRDefault="006F55BC" w:rsidP="002B4A96">
      <w:pPr>
        <w:pStyle w:val="ParaText"/>
        <w:rPr>
          <w:rFonts w:cs="Arial"/>
          <w:szCs w:val="22"/>
        </w:rPr>
      </w:pPr>
      <w:r w:rsidRPr="00F40CCD">
        <w:rPr>
          <w:rFonts w:cs="Arial"/>
          <w:szCs w:val="22"/>
        </w:rPr>
        <w:t>C</w:t>
      </w:r>
      <w:r w:rsidR="00094956" w:rsidRPr="00F40CCD">
        <w:rPr>
          <w:rFonts w:cs="Arial"/>
          <w:szCs w:val="22"/>
        </w:rPr>
        <w:t xml:space="preserve">andidate </w:t>
      </w:r>
      <w:r w:rsidRPr="00F40CCD">
        <w:rPr>
          <w:rFonts w:cs="Arial"/>
          <w:szCs w:val="22"/>
        </w:rPr>
        <w:t>CRR</w:t>
      </w:r>
      <w:r w:rsidR="00094956" w:rsidRPr="00F40CCD">
        <w:rPr>
          <w:rFonts w:cs="Arial"/>
          <w:szCs w:val="22"/>
        </w:rPr>
        <w:t xml:space="preserve"> </w:t>
      </w:r>
      <w:r w:rsidRPr="00F40CCD">
        <w:rPr>
          <w:rFonts w:cs="Arial"/>
          <w:szCs w:val="22"/>
        </w:rPr>
        <w:t>H</w:t>
      </w:r>
      <w:r w:rsidR="00094956" w:rsidRPr="00F40CCD">
        <w:rPr>
          <w:rFonts w:cs="Arial"/>
          <w:szCs w:val="22"/>
        </w:rPr>
        <w:t>older</w:t>
      </w:r>
      <w:r w:rsidRPr="00F40CCD">
        <w:rPr>
          <w:rFonts w:cs="Arial"/>
          <w:szCs w:val="22"/>
        </w:rPr>
        <w:t>s</w:t>
      </w:r>
      <w:r w:rsidR="00094956" w:rsidRPr="00F40CCD">
        <w:rPr>
          <w:rFonts w:cs="Arial"/>
          <w:szCs w:val="22"/>
        </w:rPr>
        <w:t xml:space="preserve"> and CRR Holders</w:t>
      </w:r>
      <w:r w:rsidR="00A15A17" w:rsidRPr="00F40CCD">
        <w:rPr>
          <w:rFonts w:cs="Arial"/>
          <w:szCs w:val="22"/>
        </w:rPr>
        <w:t xml:space="preserve"> are required to maintain continued proficiency and compliance with the rules and regulations concerning participation in the </w:t>
      </w:r>
      <w:r w:rsidR="00845139" w:rsidRPr="00F40CCD">
        <w:rPr>
          <w:rFonts w:cs="Arial"/>
          <w:szCs w:val="22"/>
        </w:rPr>
        <w:t>CAISO</w:t>
      </w:r>
      <w:r w:rsidR="00A15A17" w:rsidRPr="00F40CCD">
        <w:rPr>
          <w:rFonts w:cs="Arial"/>
          <w:szCs w:val="22"/>
        </w:rPr>
        <w:t xml:space="preserve"> </w:t>
      </w:r>
      <w:r w:rsidRPr="00F40CCD">
        <w:rPr>
          <w:rFonts w:cs="Arial"/>
          <w:szCs w:val="22"/>
        </w:rPr>
        <w:t xml:space="preserve">CRR </w:t>
      </w:r>
      <w:r w:rsidR="00094956" w:rsidRPr="00F40CCD">
        <w:rPr>
          <w:rFonts w:cs="Arial"/>
          <w:szCs w:val="22"/>
        </w:rPr>
        <w:t>Processes</w:t>
      </w:r>
      <w:r w:rsidR="00A15A17" w:rsidRPr="00F40CCD">
        <w:rPr>
          <w:rFonts w:cs="Arial"/>
          <w:szCs w:val="22"/>
        </w:rPr>
        <w:t xml:space="preserve">. New employees are expected to </w:t>
      </w:r>
      <w:r w:rsidR="006B64AA" w:rsidRPr="00F40CCD">
        <w:rPr>
          <w:rFonts w:cs="Arial"/>
          <w:szCs w:val="22"/>
        </w:rPr>
        <w:t>complete CRR computer based training (CBT) that is mentioned in section 2.</w:t>
      </w:r>
      <w:r w:rsidR="006B64AA" w:rsidRPr="00F40CCD">
        <w:rPr>
          <w:rFonts w:cs="Arial"/>
          <w:szCs w:val="22"/>
          <w:lang w:val="en-US"/>
        </w:rPr>
        <w:t>3.5.</w:t>
      </w:r>
      <w:r w:rsidR="00A15A17" w:rsidRPr="00F40CCD">
        <w:rPr>
          <w:rFonts w:cs="Arial"/>
          <w:szCs w:val="22"/>
        </w:rPr>
        <w:t xml:space="preserve">as soon as practical given their other duties. </w:t>
      </w:r>
    </w:p>
    <w:p w14:paraId="02EDA3CC" w14:textId="77777777" w:rsidR="00A15A17" w:rsidRPr="00F40CCD" w:rsidRDefault="003B066B" w:rsidP="00A15A17">
      <w:pPr>
        <w:pStyle w:val="ParaText"/>
        <w:jc w:val="left"/>
        <w:rPr>
          <w:rFonts w:cs="Arial"/>
          <w:szCs w:val="22"/>
        </w:rPr>
      </w:pPr>
      <w:r w:rsidRPr="00F40CCD">
        <w:rPr>
          <w:rFonts w:cs="Arial"/>
          <w:szCs w:val="22"/>
        </w:rPr>
        <w:t xml:space="preserve">If a </w:t>
      </w:r>
      <w:r w:rsidR="006F55BC" w:rsidRPr="00F40CCD">
        <w:rPr>
          <w:rFonts w:cs="Arial"/>
          <w:szCs w:val="22"/>
        </w:rPr>
        <w:t>C</w:t>
      </w:r>
      <w:r w:rsidR="00094956" w:rsidRPr="00F40CCD">
        <w:rPr>
          <w:rFonts w:cs="Arial"/>
          <w:szCs w:val="22"/>
        </w:rPr>
        <w:t xml:space="preserve">andidate </w:t>
      </w:r>
      <w:r w:rsidR="006F55BC" w:rsidRPr="00F40CCD">
        <w:rPr>
          <w:rFonts w:cs="Arial"/>
          <w:szCs w:val="22"/>
        </w:rPr>
        <w:t>CRR</w:t>
      </w:r>
      <w:r w:rsidR="00094956" w:rsidRPr="00F40CCD">
        <w:rPr>
          <w:rFonts w:cs="Arial"/>
          <w:szCs w:val="22"/>
        </w:rPr>
        <w:t xml:space="preserve"> </w:t>
      </w:r>
      <w:r w:rsidR="006F55BC" w:rsidRPr="00F40CCD">
        <w:rPr>
          <w:rFonts w:cs="Arial"/>
          <w:szCs w:val="22"/>
        </w:rPr>
        <w:t>H</w:t>
      </w:r>
      <w:r w:rsidR="00094956" w:rsidRPr="00F40CCD">
        <w:rPr>
          <w:rFonts w:cs="Arial"/>
          <w:szCs w:val="22"/>
        </w:rPr>
        <w:t>older</w:t>
      </w:r>
      <w:r w:rsidR="00A15A17" w:rsidRPr="00F40CCD">
        <w:rPr>
          <w:rFonts w:cs="Arial"/>
          <w:szCs w:val="22"/>
        </w:rPr>
        <w:t xml:space="preserve"> become</w:t>
      </w:r>
      <w:r w:rsidRPr="00F40CCD">
        <w:rPr>
          <w:rFonts w:cs="Arial"/>
          <w:szCs w:val="22"/>
        </w:rPr>
        <w:t>s</w:t>
      </w:r>
      <w:r w:rsidR="00A15A17" w:rsidRPr="00F40CCD">
        <w:rPr>
          <w:rFonts w:cs="Arial"/>
          <w:szCs w:val="22"/>
        </w:rPr>
        <w:t xml:space="preserve"> ‘inactive’ in the </w:t>
      </w:r>
      <w:r w:rsidR="00845139" w:rsidRPr="00F40CCD">
        <w:rPr>
          <w:rFonts w:cs="Arial"/>
          <w:szCs w:val="22"/>
        </w:rPr>
        <w:t>CAISO</w:t>
      </w:r>
      <w:r w:rsidR="00A15A17" w:rsidRPr="00F40CCD">
        <w:rPr>
          <w:rFonts w:cs="Arial"/>
          <w:szCs w:val="22"/>
        </w:rPr>
        <w:t xml:space="preserve"> </w:t>
      </w:r>
      <w:r w:rsidR="006F55BC" w:rsidRPr="00F40CCD">
        <w:rPr>
          <w:rFonts w:cs="Arial"/>
          <w:szCs w:val="22"/>
        </w:rPr>
        <w:t xml:space="preserve">CRR </w:t>
      </w:r>
      <w:r w:rsidR="00094956" w:rsidRPr="00F40CCD">
        <w:rPr>
          <w:rFonts w:cs="Arial"/>
          <w:szCs w:val="22"/>
        </w:rPr>
        <w:t>Processes</w:t>
      </w:r>
      <w:r w:rsidRPr="00F40CCD">
        <w:rPr>
          <w:rFonts w:cs="Arial"/>
          <w:szCs w:val="22"/>
        </w:rPr>
        <w:t xml:space="preserve"> for a period greater than </w:t>
      </w:r>
      <w:r w:rsidR="0073345B" w:rsidRPr="00F40CCD">
        <w:rPr>
          <w:rFonts w:cs="Arial"/>
          <w:szCs w:val="22"/>
        </w:rPr>
        <w:t xml:space="preserve">two </w:t>
      </w:r>
      <w:r w:rsidR="00F34B4B" w:rsidRPr="00F40CCD">
        <w:rPr>
          <w:rFonts w:cs="Arial"/>
          <w:szCs w:val="22"/>
          <w:lang w:val="en-US"/>
        </w:rPr>
        <w:t xml:space="preserve">(2) </w:t>
      </w:r>
      <w:r w:rsidR="0073345B" w:rsidRPr="00F40CCD">
        <w:rPr>
          <w:rFonts w:cs="Arial"/>
          <w:szCs w:val="22"/>
        </w:rPr>
        <w:t>years</w:t>
      </w:r>
      <w:r w:rsidR="00A15A17" w:rsidRPr="00F40CCD">
        <w:rPr>
          <w:rFonts w:cs="Arial"/>
          <w:szCs w:val="22"/>
        </w:rPr>
        <w:t xml:space="preserve">, they are expected to </w:t>
      </w:r>
      <w:r w:rsidR="0073345B" w:rsidRPr="00F40CCD">
        <w:rPr>
          <w:rFonts w:cs="Arial"/>
          <w:szCs w:val="22"/>
        </w:rPr>
        <w:t>complete the CRR</w:t>
      </w:r>
      <w:r w:rsidR="00A15A17" w:rsidRPr="00F40CCD">
        <w:rPr>
          <w:rFonts w:cs="Arial"/>
          <w:szCs w:val="22"/>
        </w:rPr>
        <w:t xml:space="preserve"> training program</w:t>
      </w:r>
      <w:r w:rsidR="0073345B" w:rsidRPr="00F40CCD">
        <w:rPr>
          <w:rFonts w:cs="Arial"/>
          <w:szCs w:val="22"/>
        </w:rPr>
        <w:t xml:space="preserve"> again.</w:t>
      </w:r>
    </w:p>
    <w:p w14:paraId="71B177DD" w14:textId="77777777" w:rsidR="00A15A17" w:rsidRPr="00F40CCD" w:rsidRDefault="00A15A17" w:rsidP="0073345B">
      <w:pPr>
        <w:rPr>
          <w:rFonts w:cs="Arial"/>
          <w:b/>
          <w:szCs w:val="22"/>
        </w:rPr>
      </w:pPr>
    </w:p>
    <w:p w14:paraId="40504050" w14:textId="77777777" w:rsidR="00A15A17" w:rsidRPr="00F40CCD" w:rsidRDefault="00A15A17" w:rsidP="00A15A17">
      <w:pPr>
        <w:rPr>
          <w:rFonts w:cs="Arial"/>
          <w:szCs w:val="22"/>
        </w:rPr>
        <w:sectPr w:rsidR="00A15A17" w:rsidRPr="00F40CCD" w:rsidSect="00CF05CC">
          <w:headerReference w:type="default" r:id="rId30"/>
          <w:pgSz w:w="12240" w:h="15840" w:code="1"/>
          <w:pgMar w:top="1728" w:right="1440" w:bottom="1728" w:left="1440" w:header="720" w:footer="720" w:gutter="0"/>
          <w:cols w:space="720"/>
        </w:sectPr>
      </w:pPr>
    </w:p>
    <w:p w14:paraId="61C02489" w14:textId="77777777" w:rsidR="00A15A17" w:rsidRPr="00F40CCD" w:rsidRDefault="00A15A17" w:rsidP="00D9039D">
      <w:pPr>
        <w:rPr>
          <w:rFonts w:cs="Arial"/>
          <w:b/>
          <w:szCs w:val="22"/>
        </w:rPr>
      </w:pPr>
    </w:p>
    <w:p w14:paraId="2346960E" w14:textId="77777777" w:rsidR="00A15A17" w:rsidRPr="00F40CCD" w:rsidRDefault="00A15A17" w:rsidP="00D9039D">
      <w:pPr>
        <w:rPr>
          <w:rFonts w:cs="Arial"/>
          <w:b/>
          <w:szCs w:val="22"/>
        </w:rPr>
      </w:pPr>
    </w:p>
    <w:p w14:paraId="65F75B58" w14:textId="77777777" w:rsidR="00A15A17" w:rsidRPr="00F40CCD" w:rsidRDefault="00A15A17" w:rsidP="00A15A17">
      <w:pPr>
        <w:jc w:val="center"/>
        <w:rPr>
          <w:rFonts w:cs="Arial"/>
          <w:b/>
          <w:szCs w:val="22"/>
        </w:rPr>
      </w:pPr>
      <w:r w:rsidRPr="00F40CCD">
        <w:rPr>
          <w:rFonts w:cs="Arial"/>
          <w:b/>
          <w:szCs w:val="22"/>
        </w:rPr>
        <w:t xml:space="preserve">Attachment </w:t>
      </w:r>
      <w:r w:rsidR="0045112A" w:rsidRPr="00F40CCD">
        <w:rPr>
          <w:rFonts w:cs="Arial"/>
          <w:b/>
          <w:szCs w:val="22"/>
        </w:rPr>
        <w:t>A</w:t>
      </w:r>
    </w:p>
    <w:p w14:paraId="5D782B04" w14:textId="77777777" w:rsidR="00A15A17" w:rsidRPr="00F40CCD" w:rsidRDefault="00A15A17" w:rsidP="00A15A17">
      <w:pPr>
        <w:jc w:val="center"/>
        <w:rPr>
          <w:rFonts w:cs="Arial"/>
          <w:b/>
          <w:szCs w:val="22"/>
        </w:rPr>
      </w:pPr>
    </w:p>
    <w:p w14:paraId="66170F71" w14:textId="77777777" w:rsidR="00A15A17" w:rsidRPr="00F40CCD" w:rsidRDefault="00AF6569" w:rsidP="00A15A17">
      <w:pPr>
        <w:jc w:val="center"/>
        <w:rPr>
          <w:rFonts w:cs="Arial"/>
          <w:szCs w:val="22"/>
        </w:rPr>
      </w:pPr>
      <w:r w:rsidRPr="00F40CCD">
        <w:rPr>
          <w:rFonts w:cs="Arial"/>
          <w:b/>
          <w:szCs w:val="22"/>
        </w:rPr>
        <w:t>CANDIDATE CRR HOLDER</w:t>
      </w:r>
      <w:r w:rsidR="00A15A17" w:rsidRPr="00F40CCD">
        <w:rPr>
          <w:rFonts w:cs="Arial"/>
          <w:b/>
          <w:szCs w:val="22"/>
        </w:rPr>
        <w:t xml:space="preserve"> APPLICATION FORM</w:t>
      </w:r>
    </w:p>
    <w:p w14:paraId="1DB85DD6" w14:textId="77777777" w:rsidR="002D49C4" w:rsidRPr="00F40CCD" w:rsidRDefault="002D49C4" w:rsidP="00A15A17">
      <w:pPr>
        <w:rPr>
          <w:rFonts w:cs="Arial"/>
          <w:szCs w:val="22"/>
        </w:rPr>
      </w:pPr>
    </w:p>
    <w:p w14:paraId="44F490EA" w14:textId="77777777" w:rsidR="002D49C4" w:rsidRPr="00F40CCD" w:rsidRDefault="002D49C4" w:rsidP="002D49C4">
      <w:pPr>
        <w:rPr>
          <w:rFonts w:cs="Arial"/>
          <w:szCs w:val="22"/>
        </w:rPr>
      </w:pPr>
    </w:p>
    <w:p w14:paraId="7568475B" w14:textId="77777777" w:rsidR="002D49C4" w:rsidRPr="00F40CCD" w:rsidRDefault="002D49C4" w:rsidP="004E5EB3">
      <w:pPr>
        <w:rPr>
          <w:rFonts w:cs="Arial"/>
          <w:szCs w:val="22"/>
        </w:rPr>
      </w:pPr>
    </w:p>
    <w:p w14:paraId="3C8672E8" w14:textId="77777777" w:rsidR="002D49C4" w:rsidRPr="00F40CCD" w:rsidRDefault="002D49C4" w:rsidP="007C1729">
      <w:pPr>
        <w:rPr>
          <w:rFonts w:cs="Arial"/>
          <w:szCs w:val="22"/>
        </w:rPr>
      </w:pPr>
    </w:p>
    <w:p w14:paraId="0CF30A12" w14:textId="77777777" w:rsidR="002D49C4" w:rsidRPr="00F40CCD" w:rsidRDefault="002D49C4" w:rsidP="00F3391D">
      <w:pPr>
        <w:rPr>
          <w:rFonts w:cs="Arial"/>
          <w:szCs w:val="22"/>
        </w:rPr>
      </w:pPr>
    </w:p>
    <w:p w14:paraId="62D61B92" w14:textId="77777777" w:rsidR="002D49C4" w:rsidRPr="00F40CCD" w:rsidRDefault="002D49C4" w:rsidP="00622B35">
      <w:pPr>
        <w:rPr>
          <w:rFonts w:cs="Arial"/>
          <w:szCs w:val="22"/>
        </w:rPr>
      </w:pPr>
    </w:p>
    <w:p w14:paraId="4AEC915F" w14:textId="77777777" w:rsidR="002D49C4" w:rsidRPr="00F40CCD" w:rsidRDefault="002D49C4" w:rsidP="00FB5294">
      <w:pPr>
        <w:rPr>
          <w:rFonts w:cs="Arial"/>
          <w:szCs w:val="22"/>
        </w:rPr>
      </w:pPr>
    </w:p>
    <w:p w14:paraId="7091C17A" w14:textId="77777777" w:rsidR="002D49C4" w:rsidRPr="00F40CCD" w:rsidRDefault="002D49C4" w:rsidP="00FB5294">
      <w:pPr>
        <w:rPr>
          <w:rFonts w:cs="Arial"/>
          <w:szCs w:val="22"/>
        </w:rPr>
      </w:pPr>
    </w:p>
    <w:p w14:paraId="22B8489A" w14:textId="77777777" w:rsidR="002D49C4" w:rsidRPr="00F40CCD" w:rsidRDefault="002D49C4" w:rsidP="00FB5294">
      <w:pPr>
        <w:rPr>
          <w:rFonts w:cs="Arial"/>
          <w:szCs w:val="22"/>
        </w:rPr>
      </w:pPr>
    </w:p>
    <w:p w14:paraId="12C60959" w14:textId="77777777" w:rsidR="002D49C4" w:rsidRPr="00F40CCD" w:rsidRDefault="002D49C4" w:rsidP="00FB5294">
      <w:pPr>
        <w:rPr>
          <w:rFonts w:cs="Arial"/>
          <w:szCs w:val="22"/>
        </w:rPr>
      </w:pPr>
    </w:p>
    <w:p w14:paraId="52616729" w14:textId="77777777" w:rsidR="002D49C4" w:rsidRPr="00F40CCD" w:rsidRDefault="002D49C4" w:rsidP="00FB5294">
      <w:pPr>
        <w:rPr>
          <w:rFonts w:cs="Arial"/>
          <w:szCs w:val="22"/>
        </w:rPr>
      </w:pPr>
    </w:p>
    <w:p w14:paraId="7DBF62D6" w14:textId="77777777" w:rsidR="002D49C4" w:rsidRPr="00F40CCD" w:rsidRDefault="002D49C4" w:rsidP="00FB5294">
      <w:pPr>
        <w:rPr>
          <w:rFonts w:cs="Arial"/>
          <w:szCs w:val="22"/>
        </w:rPr>
      </w:pPr>
    </w:p>
    <w:p w14:paraId="323FAEDE" w14:textId="77777777" w:rsidR="002D49C4" w:rsidRPr="00F40CCD" w:rsidRDefault="002D49C4" w:rsidP="00FB5294">
      <w:pPr>
        <w:rPr>
          <w:rFonts w:cs="Arial"/>
          <w:szCs w:val="22"/>
        </w:rPr>
      </w:pPr>
    </w:p>
    <w:p w14:paraId="50244FB1" w14:textId="77777777" w:rsidR="002D49C4" w:rsidRPr="00F40CCD" w:rsidRDefault="002D49C4" w:rsidP="00FB5294">
      <w:pPr>
        <w:rPr>
          <w:rFonts w:cs="Arial"/>
          <w:szCs w:val="22"/>
        </w:rPr>
      </w:pPr>
    </w:p>
    <w:p w14:paraId="1C12195D" w14:textId="77777777" w:rsidR="002D49C4" w:rsidRPr="00F40CCD" w:rsidRDefault="002D49C4" w:rsidP="00FB5294">
      <w:pPr>
        <w:rPr>
          <w:rFonts w:cs="Arial"/>
          <w:szCs w:val="22"/>
        </w:rPr>
      </w:pPr>
    </w:p>
    <w:p w14:paraId="7D63B303" w14:textId="77777777" w:rsidR="002D49C4" w:rsidRPr="00F40CCD" w:rsidRDefault="002D49C4" w:rsidP="00FB5294">
      <w:pPr>
        <w:rPr>
          <w:rFonts w:cs="Arial"/>
          <w:szCs w:val="22"/>
        </w:rPr>
      </w:pPr>
    </w:p>
    <w:p w14:paraId="74D77D10" w14:textId="77777777" w:rsidR="002D49C4" w:rsidRPr="00F40CCD" w:rsidRDefault="002D49C4" w:rsidP="00FB5294">
      <w:pPr>
        <w:rPr>
          <w:rFonts w:cs="Arial"/>
          <w:szCs w:val="22"/>
        </w:rPr>
      </w:pPr>
    </w:p>
    <w:p w14:paraId="09E5BC23" w14:textId="77777777" w:rsidR="002D49C4" w:rsidRPr="00F40CCD" w:rsidRDefault="002D49C4" w:rsidP="00FB5294">
      <w:pPr>
        <w:rPr>
          <w:rFonts w:cs="Arial"/>
          <w:szCs w:val="22"/>
        </w:rPr>
      </w:pPr>
    </w:p>
    <w:p w14:paraId="4D6F3ECA" w14:textId="77777777" w:rsidR="002D49C4" w:rsidRPr="00F40CCD" w:rsidRDefault="002D49C4" w:rsidP="00FB5294">
      <w:pPr>
        <w:rPr>
          <w:rFonts w:cs="Arial"/>
          <w:szCs w:val="22"/>
        </w:rPr>
      </w:pPr>
    </w:p>
    <w:p w14:paraId="3FC8AE70" w14:textId="77777777" w:rsidR="002D49C4" w:rsidRPr="00F40CCD" w:rsidRDefault="002D49C4" w:rsidP="00FB5294">
      <w:pPr>
        <w:rPr>
          <w:rFonts w:cs="Arial"/>
          <w:szCs w:val="22"/>
        </w:rPr>
      </w:pPr>
    </w:p>
    <w:p w14:paraId="10D8DD7A" w14:textId="77777777" w:rsidR="002D49C4" w:rsidRPr="00F40CCD" w:rsidRDefault="002D49C4" w:rsidP="00FB5294">
      <w:pPr>
        <w:rPr>
          <w:rFonts w:cs="Arial"/>
          <w:szCs w:val="22"/>
        </w:rPr>
      </w:pPr>
    </w:p>
    <w:p w14:paraId="6AB53C2D" w14:textId="77777777" w:rsidR="002D49C4" w:rsidRPr="00F40CCD" w:rsidRDefault="002D49C4" w:rsidP="002D49C4">
      <w:pPr>
        <w:rPr>
          <w:rFonts w:cs="Arial"/>
          <w:szCs w:val="22"/>
        </w:rPr>
      </w:pPr>
    </w:p>
    <w:p w14:paraId="45D286A7" w14:textId="77777777" w:rsidR="002D49C4" w:rsidRPr="00F40CCD" w:rsidRDefault="002D49C4" w:rsidP="002D49C4">
      <w:pPr>
        <w:rPr>
          <w:rFonts w:cs="Arial"/>
          <w:szCs w:val="22"/>
        </w:rPr>
      </w:pPr>
    </w:p>
    <w:p w14:paraId="38849B9F" w14:textId="77777777" w:rsidR="00D17823" w:rsidRPr="00F40CCD" w:rsidRDefault="002D49C4" w:rsidP="00FB5294">
      <w:pPr>
        <w:tabs>
          <w:tab w:val="center" w:pos="4680"/>
        </w:tabs>
        <w:rPr>
          <w:rFonts w:cs="Arial"/>
          <w:szCs w:val="22"/>
        </w:rPr>
        <w:sectPr w:rsidR="00D17823" w:rsidRPr="00F40CCD">
          <w:headerReference w:type="default" r:id="rId31"/>
          <w:pgSz w:w="12240" w:h="15840"/>
          <w:pgMar w:top="1728" w:right="1440" w:bottom="1728" w:left="1440" w:header="720" w:footer="720" w:gutter="0"/>
          <w:pgNumType w:start="1"/>
          <w:cols w:space="720"/>
        </w:sectPr>
      </w:pPr>
      <w:r w:rsidRPr="00F40CCD">
        <w:rPr>
          <w:rFonts w:cs="Arial"/>
          <w:szCs w:val="22"/>
        </w:rPr>
        <w:tab/>
      </w:r>
    </w:p>
    <w:p w14:paraId="523ECDCF" w14:textId="77777777" w:rsidR="0077752A" w:rsidRPr="00F40CCD" w:rsidRDefault="0045112A" w:rsidP="0077752A">
      <w:pPr>
        <w:pStyle w:val="Heading1"/>
        <w:numPr>
          <w:ilvl w:val="0"/>
          <w:numId w:val="0"/>
        </w:numPr>
        <w:rPr>
          <w:rFonts w:cs="Arial"/>
          <w:sz w:val="22"/>
          <w:szCs w:val="22"/>
        </w:rPr>
      </w:pPr>
      <w:bookmarkStart w:id="69" w:name="_Toc83195207"/>
      <w:r w:rsidRPr="00F40CCD">
        <w:rPr>
          <w:rFonts w:cs="Arial"/>
          <w:sz w:val="22"/>
          <w:szCs w:val="22"/>
        </w:rPr>
        <w:lastRenderedPageBreak/>
        <w:t>A</w:t>
      </w:r>
      <w:r w:rsidR="0077752A" w:rsidRPr="00F40CCD">
        <w:rPr>
          <w:rFonts w:cs="Arial"/>
          <w:sz w:val="22"/>
          <w:szCs w:val="22"/>
        </w:rPr>
        <w:t>.</w:t>
      </w:r>
      <w:r w:rsidR="00AD7E9B" w:rsidRPr="00F40CCD">
        <w:rPr>
          <w:rFonts w:cs="Arial"/>
          <w:sz w:val="22"/>
          <w:szCs w:val="22"/>
        </w:rPr>
        <w:tab/>
      </w:r>
      <w:r w:rsidR="0077752A" w:rsidRPr="00F40CCD">
        <w:rPr>
          <w:rFonts w:cs="Arial"/>
          <w:sz w:val="22"/>
          <w:szCs w:val="22"/>
        </w:rPr>
        <w:t>Candidate CRR Holder Application Form</w:t>
      </w:r>
      <w:bookmarkEnd w:id="69"/>
    </w:p>
    <w:p w14:paraId="4E6A679F" w14:textId="77777777" w:rsidR="0077752A" w:rsidRPr="00F40CCD" w:rsidRDefault="0077752A" w:rsidP="0077752A">
      <w:pPr>
        <w:pStyle w:val="ParaText"/>
        <w:jc w:val="left"/>
        <w:rPr>
          <w:rFonts w:cs="Arial"/>
          <w:szCs w:val="22"/>
        </w:rPr>
      </w:pPr>
      <w:r w:rsidRPr="00F40CCD">
        <w:rPr>
          <w:rFonts w:cs="Arial"/>
          <w:szCs w:val="22"/>
        </w:rPr>
        <w:t>This application is for certification of the applicant as a Candidate CRR Holder by the California Independent System Operator Corporation (“</w:t>
      </w:r>
      <w:r w:rsidR="00845139" w:rsidRPr="00F40CCD">
        <w:rPr>
          <w:rFonts w:cs="Arial"/>
          <w:szCs w:val="22"/>
        </w:rPr>
        <w:t>CAISO</w:t>
      </w:r>
      <w:r w:rsidRPr="00F40CCD">
        <w:rPr>
          <w:rFonts w:cs="Arial"/>
          <w:szCs w:val="22"/>
        </w:rPr>
        <w:t xml:space="preserve">”) in accordance with the </w:t>
      </w:r>
      <w:r w:rsidR="00845139" w:rsidRPr="00F40CCD">
        <w:rPr>
          <w:rFonts w:cs="Arial"/>
          <w:szCs w:val="22"/>
        </w:rPr>
        <w:t>CAISO</w:t>
      </w:r>
      <w:r w:rsidRPr="00F40CCD">
        <w:rPr>
          <w:rFonts w:cs="Arial"/>
          <w:szCs w:val="22"/>
        </w:rPr>
        <w:t xml:space="preserve"> Tariff. The information provided for this application will be treated as confidential information. </w:t>
      </w:r>
    </w:p>
    <w:tbl>
      <w:tblPr>
        <w:tblW w:w="9361" w:type="dxa"/>
        <w:tblInd w:w="5" w:type="dxa"/>
        <w:tblLayout w:type="fixed"/>
        <w:tblCellMar>
          <w:left w:w="0" w:type="dxa"/>
          <w:right w:w="0" w:type="dxa"/>
        </w:tblCellMar>
        <w:tblLook w:val="0000" w:firstRow="0" w:lastRow="0" w:firstColumn="0" w:lastColumn="0" w:noHBand="0" w:noVBand="0"/>
      </w:tblPr>
      <w:tblGrid>
        <w:gridCol w:w="4140"/>
        <w:gridCol w:w="1800"/>
        <w:gridCol w:w="303"/>
        <w:gridCol w:w="1559"/>
        <w:gridCol w:w="1559"/>
      </w:tblGrid>
      <w:tr w:rsidR="005B5FDC" w:rsidRPr="001A3252" w14:paraId="64FF17FB" w14:textId="77777777" w:rsidTr="005B5FDC">
        <w:trPr>
          <w:trHeight w:val="360"/>
        </w:trPr>
        <w:tc>
          <w:tcPr>
            <w:tcW w:w="9361" w:type="dxa"/>
            <w:gridSpan w:val="5"/>
            <w:tcBorders>
              <w:top w:val="single" w:sz="4" w:space="0" w:color="CECECE"/>
              <w:left w:val="single" w:sz="4" w:space="0" w:color="CECECE"/>
              <w:bottom w:val="single" w:sz="4" w:space="0" w:color="auto"/>
              <w:right w:val="single" w:sz="4" w:space="0" w:color="CECECE"/>
            </w:tcBorders>
            <w:shd w:val="clear" w:color="auto" w:fill="auto"/>
            <w:noWrap/>
            <w:vAlign w:val="bottom"/>
          </w:tcPr>
          <w:p w14:paraId="63162E67" w14:textId="77777777" w:rsidR="005B5FDC" w:rsidRPr="001A3252" w:rsidRDefault="005B5FDC" w:rsidP="005B5FDC">
            <w:pPr>
              <w:pStyle w:val="Heading2"/>
              <w:spacing w:before="240" w:after="60"/>
              <w:rPr>
                <w:rFonts w:cs="Arial"/>
                <w:b w:val="0"/>
                <w:bCs/>
                <w:sz w:val="17"/>
                <w:szCs w:val="17"/>
              </w:rPr>
            </w:pPr>
            <w:bookmarkStart w:id="70" w:name="_Toc33612889"/>
            <w:bookmarkStart w:id="71" w:name="_Toc83195208"/>
            <w:r w:rsidRPr="001A3252">
              <w:rPr>
                <w:rFonts w:cs="Arial"/>
                <w:bCs/>
                <w:i/>
                <w:iCs/>
                <w:sz w:val="17"/>
                <w:szCs w:val="17"/>
              </w:rPr>
              <w:t>Section I: Administrative Requirements</w:t>
            </w:r>
            <w:bookmarkEnd w:id="70"/>
            <w:bookmarkEnd w:id="71"/>
          </w:p>
        </w:tc>
      </w:tr>
      <w:tr w:rsidR="005B5FDC" w:rsidRPr="001A3252" w14:paraId="42592ACD" w14:textId="77777777" w:rsidTr="005B5FDC">
        <w:trPr>
          <w:trHeight w:val="1007"/>
        </w:trPr>
        <w:tc>
          <w:tcPr>
            <w:tcW w:w="4140" w:type="dxa"/>
            <w:tcBorders>
              <w:top w:val="single" w:sz="4" w:space="0" w:color="auto"/>
              <w:left w:val="single" w:sz="4" w:space="0" w:color="auto"/>
              <w:bottom w:val="single" w:sz="4" w:space="0" w:color="auto"/>
              <w:right w:val="single" w:sz="4" w:space="0" w:color="auto"/>
            </w:tcBorders>
            <w:shd w:val="clear" w:color="auto" w:fill="A6CAF0"/>
          </w:tcPr>
          <w:p w14:paraId="2947EDF9" w14:textId="77777777" w:rsidR="005B5FDC" w:rsidRPr="001A3252" w:rsidRDefault="005B5FDC" w:rsidP="005B5FDC">
            <w:pPr>
              <w:ind w:left="180"/>
              <w:jc w:val="left"/>
              <w:rPr>
                <w:rFonts w:eastAsia="Arial Unicode MS" w:cs="Arial"/>
                <w:sz w:val="17"/>
                <w:szCs w:val="17"/>
              </w:rPr>
            </w:pPr>
            <w:r w:rsidRPr="001A3252">
              <w:rPr>
                <w:rFonts w:cs="Arial"/>
                <w:b/>
                <w:sz w:val="17"/>
                <w:szCs w:val="17"/>
              </w:rPr>
              <w:br/>
              <w:t>Applicant’s Legal Name</w:t>
            </w:r>
            <w:r w:rsidRPr="001A3252">
              <w:rPr>
                <w:rFonts w:cs="Arial"/>
                <w:sz w:val="17"/>
                <w:szCs w:val="17"/>
              </w:rPr>
              <w:br/>
            </w:r>
            <w:r w:rsidRPr="001A3252">
              <w:rPr>
                <w:rFonts w:cs="Arial"/>
                <w:i/>
                <w:sz w:val="17"/>
                <w:szCs w:val="17"/>
              </w:rPr>
              <w:t>Note</w:t>
            </w:r>
            <w:r w:rsidRPr="001A3252">
              <w:rPr>
                <w:rFonts w:cs="Arial"/>
                <w:sz w:val="17"/>
                <w:szCs w:val="17"/>
              </w:rPr>
              <w:t xml:space="preserve">: </w:t>
            </w:r>
            <w:r w:rsidRPr="001A3252">
              <w:rPr>
                <w:rFonts w:cs="Arial"/>
                <w:i/>
                <w:iCs/>
                <w:sz w:val="17"/>
                <w:szCs w:val="17"/>
              </w:rPr>
              <w:t>This company name must be used on all documentation submitted to the CAISO. Use of an inconsistent name may result in the document being returned to you for correction thus delaying the registration process.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781319D" w14:textId="77777777" w:rsidR="005B5FDC" w:rsidRPr="001A3252" w:rsidRDefault="005B5FDC" w:rsidP="005B5FDC">
            <w:pPr>
              <w:ind w:left="180"/>
              <w:jc w:val="left"/>
              <w:rPr>
                <w:rFonts w:eastAsia="Arial Unicode MS" w:cs="Arial"/>
                <w:sz w:val="17"/>
                <w:szCs w:val="17"/>
              </w:rPr>
            </w:pPr>
          </w:p>
        </w:tc>
      </w:tr>
      <w:tr w:rsidR="005B5FDC" w:rsidRPr="001A3252" w14:paraId="162948AA"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71CBE159" w14:textId="77777777" w:rsidR="005B5FDC" w:rsidRPr="001A3252" w:rsidRDefault="005B5FDC" w:rsidP="005B5FDC">
            <w:pPr>
              <w:ind w:left="180"/>
              <w:jc w:val="left"/>
              <w:rPr>
                <w:rFonts w:eastAsia="Arial Unicode MS" w:cs="Arial"/>
                <w:b/>
                <w:sz w:val="17"/>
                <w:szCs w:val="17"/>
              </w:rPr>
            </w:pPr>
            <w:r w:rsidRPr="001A3252">
              <w:rPr>
                <w:rFonts w:cs="Arial"/>
                <w:b/>
                <w:sz w:val="17"/>
                <w:szCs w:val="17"/>
              </w:rPr>
              <w:t>Street Address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3590FC3C" w14:textId="77777777" w:rsidR="005B5FDC" w:rsidRPr="001A3252" w:rsidRDefault="005B5FDC" w:rsidP="005B5FDC">
            <w:pPr>
              <w:ind w:left="180"/>
              <w:jc w:val="left"/>
              <w:rPr>
                <w:rFonts w:eastAsia="Arial Unicode MS" w:cs="Arial"/>
                <w:sz w:val="17"/>
                <w:szCs w:val="17"/>
              </w:rPr>
            </w:pPr>
          </w:p>
        </w:tc>
      </w:tr>
      <w:tr w:rsidR="005B5FDC" w:rsidRPr="001A3252" w14:paraId="12D4D097" w14:textId="77777777" w:rsidTr="005B5FDC">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48D56472" w14:textId="77777777" w:rsidR="005B5FDC" w:rsidRPr="001A3252" w:rsidRDefault="005B5FDC" w:rsidP="005B5FDC">
            <w:pPr>
              <w:ind w:left="180"/>
              <w:jc w:val="left"/>
              <w:rPr>
                <w:rFonts w:eastAsia="Arial Unicode MS" w:cs="Arial"/>
                <w:b/>
                <w:sz w:val="17"/>
                <w:szCs w:val="17"/>
              </w:rPr>
            </w:pPr>
            <w:r w:rsidRPr="001A3252">
              <w:rPr>
                <w:rFonts w:cs="Arial"/>
                <w:b/>
                <w:sz w:val="17"/>
                <w:szCs w:val="17"/>
              </w:rPr>
              <w:t>City, State, Zip Code</w:t>
            </w: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D7B3637" w14:textId="77777777" w:rsidR="005B5FDC" w:rsidRPr="001A3252" w:rsidRDefault="005B5FDC" w:rsidP="005B5FDC">
            <w:pPr>
              <w:jc w:val="left"/>
              <w:rPr>
                <w:rFonts w:eastAsia="Arial Unicode MS" w:cs="Arial"/>
                <w:sz w:val="17"/>
                <w:szCs w:val="17"/>
              </w:rPr>
            </w:pPr>
            <w:r w:rsidRPr="001A3252">
              <w:rPr>
                <w:rFonts w:eastAsia="Arial Unicode MS" w:cs="Arial"/>
                <w:sz w:val="17"/>
                <w:szCs w:val="17"/>
              </w:rPr>
              <w:br/>
              <w:t>City: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DBBCCA" w14:textId="77777777" w:rsidR="005B5FDC" w:rsidRPr="001A3252" w:rsidRDefault="005B5FDC" w:rsidP="005B5FDC">
            <w:pPr>
              <w:jc w:val="left"/>
              <w:rPr>
                <w:rFonts w:eastAsia="Arial Unicode MS" w:cs="Arial"/>
                <w:sz w:val="17"/>
                <w:szCs w:val="17"/>
              </w:rPr>
            </w:pPr>
            <w:r w:rsidRPr="001A3252">
              <w:rPr>
                <w:rFonts w:eastAsia="Arial Unicode MS" w:cs="Arial"/>
                <w:sz w:val="17"/>
                <w:szCs w:val="17"/>
              </w:rPr>
              <w:br/>
              <w:t>State: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AE65EF0" w14:textId="77777777" w:rsidR="005B5FDC" w:rsidRPr="001A3252" w:rsidRDefault="005B5FDC" w:rsidP="005B5FDC">
            <w:pPr>
              <w:jc w:val="left"/>
              <w:rPr>
                <w:rFonts w:eastAsia="Arial Unicode MS" w:cs="Arial"/>
                <w:sz w:val="17"/>
                <w:szCs w:val="17"/>
              </w:rPr>
            </w:pPr>
            <w:r w:rsidRPr="001A3252">
              <w:rPr>
                <w:rFonts w:eastAsia="Arial Unicode MS" w:cs="Arial"/>
                <w:sz w:val="17"/>
                <w:szCs w:val="17"/>
              </w:rPr>
              <w:br/>
              <w:t>Zip Code:</w:t>
            </w:r>
          </w:p>
        </w:tc>
      </w:tr>
      <w:tr w:rsidR="005B5FDC" w:rsidRPr="001A3252" w14:paraId="682BCEB7" w14:textId="77777777" w:rsidTr="005B5FDC">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0952FB90" w14:textId="77777777" w:rsidR="005B5FDC" w:rsidRPr="001A3252" w:rsidRDefault="005B5FDC" w:rsidP="005B5FDC">
            <w:pPr>
              <w:ind w:left="180"/>
              <w:jc w:val="left"/>
              <w:rPr>
                <w:rFonts w:cs="Arial"/>
                <w:b/>
                <w:sz w:val="17"/>
                <w:szCs w:val="17"/>
              </w:rPr>
            </w:pPr>
            <w:r w:rsidRPr="001A3252">
              <w:rPr>
                <w:rFonts w:cs="Arial"/>
                <w:b/>
                <w:sz w:val="17"/>
                <w:szCs w:val="17"/>
              </w:rPr>
              <w:t>State of Incorporation or Partnership (if applicable)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F897A76" w14:textId="77777777" w:rsidR="005B5FDC" w:rsidRPr="001A3252" w:rsidRDefault="005B5FDC" w:rsidP="005B5FDC">
            <w:pPr>
              <w:ind w:left="180"/>
              <w:jc w:val="left"/>
              <w:rPr>
                <w:rFonts w:eastAsia="Arial Unicode MS" w:cs="Arial"/>
                <w:sz w:val="17"/>
                <w:szCs w:val="17"/>
              </w:rPr>
            </w:pPr>
          </w:p>
        </w:tc>
      </w:tr>
      <w:tr w:rsidR="005B5FDC" w:rsidRPr="001A3252" w14:paraId="5162C8C4" w14:textId="77777777" w:rsidTr="005B5FDC">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73A6381D" w14:textId="77777777" w:rsidR="005B5FDC" w:rsidRPr="001A3252" w:rsidRDefault="005B5FDC" w:rsidP="005B5FDC">
            <w:pPr>
              <w:ind w:firstLine="180"/>
              <w:jc w:val="left"/>
              <w:rPr>
                <w:rFonts w:cs="Arial"/>
                <w:b/>
                <w:sz w:val="17"/>
                <w:szCs w:val="17"/>
              </w:rPr>
            </w:pPr>
            <w:r w:rsidRPr="001A3252">
              <w:rPr>
                <w:rFonts w:cs="Arial"/>
                <w:b/>
                <w:sz w:val="17"/>
                <w:szCs w:val="17"/>
              </w:rPr>
              <w:t>Proposed Commencement Date for Service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AC3B77B" w14:textId="77777777" w:rsidR="005B5FDC" w:rsidRPr="001A3252" w:rsidRDefault="005B5FDC" w:rsidP="005B5FDC">
            <w:pPr>
              <w:jc w:val="left"/>
              <w:rPr>
                <w:rFonts w:eastAsia="Arial Unicode MS" w:cs="Arial"/>
                <w:sz w:val="17"/>
                <w:szCs w:val="17"/>
              </w:rPr>
            </w:pPr>
          </w:p>
        </w:tc>
      </w:tr>
      <w:tr w:rsidR="005B5FDC" w:rsidRPr="001A3252" w14:paraId="6C2BAB69" w14:textId="77777777" w:rsidTr="005B5FDC">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55BCF44C" w14:textId="77777777" w:rsidR="005B5FDC" w:rsidRPr="001A3252" w:rsidRDefault="005B5FDC" w:rsidP="005B5FDC">
            <w:pPr>
              <w:spacing w:before="40"/>
              <w:ind w:left="187"/>
              <w:jc w:val="left"/>
              <w:rPr>
                <w:rFonts w:cs="Arial"/>
                <w:b/>
                <w:sz w:val="17"/>
                <w:szCs w:val="17"/>
              </w:rPr>
            </w:pPr>
            <w:r w:rsidRPr="001A3252">
              <w:rPr>
                <w:rFonts w:cs="Arial"/>
                <w:b/>
                <w:sz w:val="17"/>
                <w:szCs w:val="17"/>
              </w:rPr>
              <w:t xml:space="preserve">Entity Type </w:t>
            </w:r>
            <w:r w:rsidRPr="001A3252">
              <w:rPr>
                <w:rFonts w:cs="Arial"/>
                <w:i/>
                <w:sz w:val="17"/>
                <w:szCs w:val="17"/>
              </w:rPr>
              <w:t>(Municipal utility, power marketer, investor owned utility, federal or state entity or other)</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CF4F36E" w14:textId="77777777" w:rsidR="005B5FDC" w:rsidRPr="001A3252" w:rsidRDefault="005B5FDC" w:rsidP="005B5FDC">
            <w:pPr>
              <w:ind w:left="180"/>
              <w:jc w:val="left"/>
              <w:rPr>
                <w:rFonts w:eastAsia="Arial Unicode MS" w:cs="Arial"/>
                <w:sz w:val="17"/>
                <w:szCs w:val="17"/>
              </w:rPr>
            </w:pPr>
          </w:p>
        </w:tc>
      </w:tr>
      <w:tr w:rsidR="005B5FDC" w:rsidRPr="001A3252" w14:paraId="2EF043E8" w14:textId="77777777" w:rsidTr="005B5FDC">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625BBCED" w14:textId="77777777" w:rsidR="005B5FDC" w:rsidRPr="001A3252" w:rsidRDefault="005B5FDC" w:rsidP="005B5FDC">
            <w:pPr>
              <w:ind w:left="180"/>
              <w:jc w:val="left"/>
              <w:rPr>
                <w:rFonts w:cs="Arial"/>
                <w:b/>
                <w:sz w:val="17"/>
                <w:szCs w:val="17"/>
              </w:rPr>
            </w:pPr>
            <w:r w:rsidRPr="001A3252">
              <w:rPr>
                <w:rFonts w:cs="Arial"/>
                <w:b/>
                <w:sz w:val="17"/>
                <w:szCs w:val="17"/>
              </w:rPr>
              <w:t>Is your company a registered certified Scheduling Coordinator with the CAISO?</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746BAB95" w14:textId="77777777" w:rsidR="005B5FDC" w:rsidRPr="001A3252" w:rsidRDefault="005B5FDC" w:rsidP="005B5FDC">
            <w:pPr>
              <w:pStyle w:val="TableTextBullet"/>
              <w:numPr>
                <w:ilvl w:val="0"/>
                <w:numId w:val="0"/>
              </w:numPr>
              <w:jc w:val="left"/>
              <w:rPr>
                <w:rFonts w:eastAsia="Arial Unicode MS" w:cs="Arial"/>
                <w:bCs/>
                <w:sz w:val="17"/>
                <w:szCs w:val="17"/>
              </w:rPr>
            </w:pPr>
            <w:r w:rsidRPr="001A3252">
              <w:rPr>
                <w:rFonts w:cs="Arial"/>
                <w:bCs/>
                <w:sz w:val="17"/>
                <w:szCs w:val="17"/>
              </w:rPr>
              <w:fldChar w:fldCharType="begin">
                <w:ffData>
                  <w:name w:val="Check1"/>
                  <w:enabled/>
                  <w:calcOnExit w:val="0"/>
                  <w:checkBox>
                    <w:sizeAuto/>
                    <w:default w:val="0"/>
                  </w:checkBox>
                </w:ffData>
              </w:fldChar>
            </w:r>
            <w:r w:rsidRPr="001A3252">
              <w:rPr>
                <w:rFonts w:cs="Arial"/>
                <w:bCs/>
                <w:sz w:val="17"/>
                <w:szCs w:val="17"/>
              </w:rPr>
              <w:instrText xml:space="preserve"> FORMCHECKBOX </w:instrText>
            </w:r>
            <w:r w:rsidR="00037D22">
              <w:rPr>
                <w:rFonts w:cs="Arial"/>
                <w:bCs/>
                <w:sz w:val="17"/>
                <w:szCs w:val="17"/>
              </w:rPr>
            </w:r>
            <w:r w:rsidR="00037D22">
              <w:rPr>
                <w:rFonts w:cs="Arial"/>
                <w:bCs/>
                <w:sz w:val="17"/>
                <w:szCs w:val="17"/>
              </w:rPr>
              <w:fldChar w:fldCharType="separate"/>
            </w:r>
            <w:r w:rsidRPr="001A3252">
              <w:rPr>
                <w:rFonts w:cs="Arial"/>
                <w:bCs/>
                <w:sz w:val="17"/>
                <w:szCs w:val="17"/>
              </w:rPr>
              <w:fldChar w:fldCharType="end"/>
            </w:r>
            <w:r w:rsidRPr="001A3252">
              <w:rPr>
                <w:rFonts w:cs="Arial"/>
                <w:bCs/>
                <w:sz w:val="17"/>
                <w:szCs w:val="17"/>
              </w:rPr>
              <w:t xml:space="preserve"> Yes  If Yes, Please provide your SCID(s):</w:t>
            </w:r>
            <w:r w:rsidRPr="001A3252">
              <w:rPr>
                <w:rFonts w:cs="Arial"/>
                <w:bCs/>
                <w:sz w:val="17"/>
                <w:szCs w:val="17"/>
                <w:u w:val="single"/>
              </w:rPr>
              <w:fldChar w:fldCharType="begin">
                <w:ffData>
                  <w:name w:val="Text4"/>
                  <w:enabled w:val="0"/>
                  <w:calcOnExit w:val="0"/>
                  <w:textInput/>
                </w:ffData>
              </w:fldChar>
            </w:r>
            <w:r w:rsidRPr="001A3252">
              <w:rPr>
                <w:rFonts w:cs="Arial"/>
                <w:bCs/>
                <w:sz w:val="17"/>
                <w:szCs w:val="17"/>
                <w:u w:val="single"/>
              </w:rPr>
              <w:instrText xml:space="preserve"> FORMTEXT </w:instrText>
            </w:r>
            <w:r w:rsidRPr="001A3252">
              <w:rPr>
                <w:rFonts w:cs="Arial"/>
                <w:bCs/>
                <w:sz w:val="17"/>
                <w:szCs w:val="17"/>
                <w:u w:val="single"/>
              </w:rPr>
            </w:r>
            <w:r w:rsidRPr="001A3252">
              <w:rPr>
                <w:rFonts w:cs="Arial"/>
                <w:bCs/>
                <w:sz w:val="17"/>
                <w:szCs w:val="17"/>
                <w:u w:val="single"/>
              </w:rPr>
              <w:fldChar w:fldCharType="separate"/>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sz w:val="17"/>
                <w:szCs w:val="17"/>
                <w:u w:val="single"/>
              </w:rPr>
              <w:fldChar w:fldCharType="end"/>
            </w:r>
          </w:p>
          <w:p w14:paraId="61A26B03" w14:textId="77777777" w:rsidR="005B5FDC" w:rsidRPr="001A3252" w:rsidRDefault="005B5FDC" w:rsidP="005B5FDC">
            <w:pPr>
              <w:jc w:val="left"/>
              <w:rPr>
                <w:rFonts w:eastAsia="Arial Unicode MS" w:cs="Arial"/>
                <w:sz w:val="17"/>
                <w:szCs w:val="17"/>
              </w:rPr>
            </w:pPr>
            <w:r w:rsidRPr="001A3252">
              <w:rPr>
                <w:rFonts w:eastAsia="Arial Unicode MS" w:cs="Arial"/>
                <w:bCs/>
                <w:sz w:val="17"/>
                <w:szCs w:val="17"/>
              </w:rPr>
              <w:fldChar w:fldCharType="begin">
                <w:ffData>
                  <w:name w:val="Check2"/>
                  <w:enabled/>
                  <w:calcOnExit w:val="0"/>
                  <w:checkBox>
                    <w:sizeAuto/>
                    <w:default w:val="0"/>
                  </w:checkBox>
                </w:ffData>
              </w:fldChar>
            </w:r>
            <w:r w:rsidRPr="001A3252">
              <w:rPr>
                <w:rFonts w:eastAsia="Arial Unicode MS" w:cs="Arial"/>
                <w:bCs/>
                <w:sz w:val="17"/>
                <w:szCs w:val="17"/>
              </w:rPr>
              <w:instrText xml:space="preserve"> FORMCHECKBOX </w:instrText>
            </w:r>
            <w:r w:rsidR="00037D22">
              <w:rPr>
                <w:rFonts w:eastAsia="Arial Unicode MS" w:cs="Arial"/>
                <w:bCs/>
                <w:sz w:val="17"/>
                <w:szCs w:val="17"/>
              </w:rPr>
            </w:r>
            <w:r w:rsidR="00037D22">
              <w:rPr>
                <w:rFonts w:eastAsia="Arial Unicode MS" w:cs="Arial"/>
                <w:bCs/>
                <w:sz w:val="17"/>
                <w:szCs w:val="17"/>
              </w:rPr>
              <w:fldChar w:fldCharType="separate"/>
            </w:r>
            <w:r w:rsidRPr="001A3252">
              <w:rPr>
                <w:rFonts w:eastAsia="Arial Unicode MS" w:cs="Arial"/>
                <w:bCs/>
                <w:sz w:val="17"/>
                <w:szCs w:val="17"/>
              </w:rPr>
              <w:fldChar w:fldCharType="end"/>
            </w:r>
            <w:r w:rsidRPr="001A3252">
              <w:rPr>
                <w:rFonts w:eastAsia="Arial Unicode MS" w:cs="Arial"/>
                <w:bCs/>
                <w:sz w:val="17"/>
                <w:szCs w:val="17"/>
              </w:rPr>
              <w:t xml:space="preserve"> No</w:t>
            </w:r>
          </w:p>
        </w:tc>
      </w:tr>
      <w:tr w:rsidR="005B5FDC" w:rsidRPr="001A3252" w14:paraId="483919E9" w14:textId="77777777" w:rsidTr="005B5FDC">
        <w:trPr>
          <w:trHeight w:val="890"/>
        </w:trPr>
        <w:tc>
          <w:tcPr>
            <w:tcW w:w="4140" w:type="dxa"/>
            <w:tcBorders>
              <w:top w:val="single" w:sz="4" w:space="0" w:color="auto"/>
              <w:left w:val="single" w:sz="4" w:space="0" w:color="auto"/>
              <w:bottom w:val="single" w:sz="4" w:space="0" w:color="auto"/>
              <w:right w:val="single" w:sz="4" w:space="0" w:color="auto"/>
            </w:tcBorders>
            <w:shd w:val="clear" w:color="auto" w:fill="A6CAF0"/>
          </w:tcPr>
          <w:p w14:paraId="5269F1BF" w14:textId="77777777" w:rsidR="005B5FDC" w:rsidRPr="001A3252" w:rsidRDefault="005B5FDC" w:rsidP="005B5FDC">
            <w:pPr>
              <w:jc w:val="left"/>
              <w:rPr>
                <w:rFonts w:cs="Arial"/>
                <w:b/>
                <w:sz w:val="17"/>
                <w:szCs w:val="17"/>
              </w:rPr>
            </w:pPr>
            <w:r w:rsidRPr="001A3252">
              <w:rPr>
                <w:rFonts w:cs="Arial"/>
                <w:b/>
                <w:sz w:val="17"/>
                <w:szCs w:val="17"/>
              </w:rPr>
              <w:t xml:space="preserve"> If your company is NOT registered as a certified Scheduling Coordinator, please complete this section</w:t>
            </w:r>
          </w:p>
          <w:p w14:paraId="456C1DC1" w14:textId="77777777" w:rsidR="005B5FDC" w:rsidRPr="001A3252" w:rsidRDefault="005B5FDC" w:rsidP="005B5FDC">
            <w:pPr>
              <w:jc w:val="left"/>
              <w:rPr>
                <w:rFonts w:eastAsia="Arial Unicode MS" w:cs="Arial"/>
                <w:sz w:val="17"/>
                <w:szCs w:val="17"/>
              </w:rPr>
            </w:pPr>
            <w:r w:rsidRPr="001A3252">
              <w:rPr>
                <w:rFonts w:cs="Arial"/>
                <w:b/>
                <w:sz w:val="17"/>
                <w:szCs w:val="17"/>
              </w:rPr>
              <w:t xml:space="preserve"> Scheduling Coordinator ID (SCID) </w:t>
            </w:r>
            <w:r w:rsidRPr="001A3252">
              <w:rPr>
                <w:rFonts w:cs="Arial"/>
                <w:sz w:val="17"/>
                <w:szCs w:val="17"/>
              </w:rPr>
              <w:br/>
            </w:r>
            <w:r w:rsidRPr="001A3252">
              <w:rPr>
                <w:rFonts w:cs="Arial"/>
                <w:i/>
                <w:iCs/>
                <w:sz w:val="17"/>
                <w:szCs w:val="17"/>
              </w:rPr>
              <w:t xml:space="preserve">Provide three options for your SCID. The SCID has to start with a letter and must be four characters. The SCID is a unique identifier used throughout the CAISO Market systems. The CRRH applicant is granted one SCID with its application.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tcPr>
          <w:p w14:paraId="5FBE4822" w14:textId="77777777" w:rsidR="005B5FDC" w:rsidRPr="001A3252" w:rsidRDefault="005B5FDC" w:rsidP="005B5FDC">
            <w:pPr>
              <w:jc w:val="left"/>
              <w:rPr>
                <w:rFonts w:eastAsia="Arial Unicode MS" w:cs="Arial"/>
                <w:sz w:val="17"/>
                <w:szCs w:val="17"/>
              </w:rPr>
            </w:pPr>
          </w:p>
          <w:p w14:paraId="21E22415" w14:textId="77777777" w:rsidR="005B5FDC" w:rsidRPr="001A3252" w:rsidRDefault="005B5FDC" w:rsidP="005B5FDC">
            <w:pPr>
              <w:jc w:val="left"/>
              <w:rPr>
                <w:rFonts w:eastAsia="Arial Unicode MS" w:cs="Arial"/>
                <w:sz w:val="17"/>
                <w:szCs w:val="17"/>
              </w:rPr>
            </w:pPr>
            <w:r w:rsidRPr="001A3252">
              <w:rPr>
                <w:rFonts w:eastAsia="Arial Unicode MS" w:cs="Arial"/>
                <w:sz w:val="17"/>
                <w:szCs w:val="17"/>
              </w:rPr>
              <w:t xml:space="preserve">First Choice: </w:t>
            </w:r>
          </w:p>
        </w:tc>
        <w:tc>
          <w:tcPr>
            <w:tcW w:w="1862" w:type="dxa"/>
            <w:gridSpan w:val="2"/>
            <w:tcBorders>
              <w:top w:val="single" w:sz="4" w:space="0" w:color="auto"/>
              <w:left w:val="single" w:sz="4" w:space="0" w:color="auto"/>
              <w:bottom w:val="single" w:sz="4" w:space="0" w:color="auto"/>
              <w:right w:val="single" w:sz="4" w:space="0" w:color="auto"/>
            </w:tcBorders>
            <w:shd w:val="clear" w:color="auto" w:fill="FFFFFF"/>
          </w:tcPr>
          <w:p w14:paraId="7B8F0A66" w14:textId="77777777" w:rsidR="005B5FDC" w:rsidRPr="001A3252" w:rsidRDefault="005B5FDC" w:rsidP="005B5FDC">
            <w:pPr>
              <w:jc w:val="left"/>
              <w:rPr>
                <w:rFonts w:eastAsia="Arial Unicode MS" w:cs="Arial"/>
                <w:sz w:val="17"/>
                <w:szCs w:val="17"/>
              </w:rPr>
            </w:pPr>
          </w:p>
          <w:p w14:paraId="398EE3EA" w14:textId="77777777" w:rsidR="005B5FDC" w:rsidRPr="001A3252" w:rsidRDefault="005B5FDC" w:rsidP="005B5FDC">
            <w:pPr>
              <w:jc w:val="left"/>
              <w:rPr>
                <w:rFonts w:eastAsia="Arial Unicode MS" w:cs="Arial"/>
                <w:sz w:val="17"/>
                <w:szCs w:val="17"/>
              </w:rPr>
            </w:pPr>
            <w:r w:rsidRPr="001A3252">
              <w:rPr>
                <w:rFonts w:eastAsia="Arial Unicode MS" w:cs="Arial"/>
                <w:sz w:val="17"/>
                <w:szCs w:val="17"/>
              </w:rPr>
              <w:t>Second Choice: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9CA6166" w14:textId="77777777" w:rsidR="005B5FDC" w:rsidRPr="001A3252" w:rsidRDefault="005B5FDC" w:rsidP="005B5FDC">
            <w:pPr>
              <w:jc w:val="left"/>
              <w:rPr>
                <w:rFonts w:eastAsia="Arial Unicode MS" w:cs="Arial"/>
                <w:sz w:val="17"/>
                <w:szCs w:val="17"/>
              </w:rPr>
            </w:pPr>
          </w:p>
          <w:p w14:paraId="24075448" w14:textId="77777777" w:rsidR="005B5FDC" w:rsidRPr="001A3252" w:rsidRDefault="005B5FDC" w:rsidP="005B5FDC">
            <w:pPr>
              <w:jc w:val="left"/>
              <w:rPr>
                <w:rFonts w:eastAsia="Arial Unicode MS" w:cs="Arial"/>
                <w:sz w:val="17"/>
                <w:szCs w:val="17"/>
              </w:rPr>
            </w:pPr>
            <w:r w:rsidRPr="001A3252">
              <w:rPr>
                <w:rFonts w:eastAsia="Arial Unicode MS" w:cs="Arial"/>
                <w:sz w:val="17"/>
                <w:szCs w:val="17"/>
              </w:rPr>
              <w:t>Third Choice:</w:t>
            </w:r>
          </w:p>
        </w:tc>
      </w:tr>
      <w:tr w:rsidR="005B5FDC" w:rsidRPr="001A3252" w14:paraId="4225031C" w14:textId="77777777" w:rsidTr="005B5FDC">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51A3CB9F" w14:textId="77777777" w:rsidR="005B5FDC" w:rsidRPr="001A3252" w:rsidRDefault="005B5FDC" w:rsidP="005B5FDC">
            <w:pPr>
              <w:ind w:left="180"/>
              <w:jc w:val="left"/>
              <w:rPr>
                <w:rFonts w:cs="Arial"/>
                <w:b/>
                <w:sz w:val="17"/>
                <w:szCs w:val="17"/>
              </w:rPr>
            </w:pPr>
            <w:r w:rsidRPr="001A3252">
              <w:rPr>
                <w:rFonts w:cs="Arial"/>
                <w:b/>
                <w:sz w:val="17"/>
                <w:szCs w:val="17"/>
              </w:rPr>
              <w:t>Select the CRR Markets your company wishes to participate in:</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13C773A6" w14:textId="77777777" w:rsidR="005B5FDC" w:rsidRPr="001A3252" w:rsidRDefault="005B5FDC" w:rsidP="005B5FDC">
            <w:pPr>
              <w:pStyle w:val="TableTextBullet"/>
              <w:numPr>
                <w:ilvl w:val="0"/>
                <w:numId w:val="0"/>
              </w:numPr>
              <w:jc w:val="left"/>
              <w:rPr>
                <w:rFonts w:cs="Arial"/>
                <w:bCs/>
                <w:sz w:val="17"/>
                <w:szCs w:val="17"/>
              </w:rPr>
            </w:pPr>
            <w:r w:rsidRPr="001A3252">
              <w:rPr>
                <w:rFonts w:cs="Arial"/>
                <w:bCs/>
                <w:sz w:val="17"/>
                <w:szCs w:val="17"/>
              </w:rPr>
              <w:fldChar w:fldCharType="begin">
                <w:ffData>
                  <w:name w:val="Check1"/>
                  <w:enabled/>
                  <w:calcOnExit w:val="0"/>
                  <w:checkBox>
                    <w:sizeAuto/>
                    <w:default w:val="0"/>
                  </w:checkBox>
                </w:ffData>
              </w:fldChar>
            </w:r>
            <w:r w:rsidRPr="001A3252">
              <w:rPr>
                <w:rFonts w:cs="Arial"/>
                <w:bCs/>
                <w:sz w:val="17"/>
                <w:szCs w:val="17"/>
              </w:rPr>
              <w:instrText xml:space="preserve"> FORMCHECKBOX </w:instrText>
            </w:r>
            <w:r w:rsidR="00037D22">
              <w:rPr>
                <w:rFonts w:cs="Arial"/>
                <w:bCs/>
                <w:sz w:val="17"/>
                <w:szCs w:val="17"/>
              </w:rPr>
            </w:r>
            <w:r w:rsidR="00037D22">
              <w:rPr>
                <w:rFonts w:cs="Arial"/>
                <w:bCs/>
                <w:sz w:val="17"/>
                <w:szCs w:val="17"/>
              </w:rPr>
              <w:fldChar w:fldCharType="separate"/>
            </w:r>
            <w:r w:rsidRPr="001A3252">
              <w:rPr>
                <w:rFonts w:cs="Arial"/>
                <w:bCs/>
                <w:sz w:val="17"/>
                <w:szCs w:val="17"/>
              </w:rPr>
              <w:fldChar w:fldCharType="end"/>
            </w:r>
            <w:r w:rsidRPr="001A3252">
              <w:rPr>
                <w:rFonts w:cs="Arial"/>
                <w:bCs/>
                <w:sz w:val="17"/>
                <w:szCs w:val="17"/>
              </w:rPr>
              <w:t xml:space="preserve"> CRR Allocation      Enter LSE/ESP/CCA:_____________________ </w:t>
            </w:r>
          </w:p>
          <w:p w14:paraId="65AC5575" w14:textId="77777777" w:rsidR="005B5FDC" w:rsidRPr="001A3252" w:rsidRDefault="005B5FDC" w:rsidP="005B5FDC">
            <w:pPr>
              <w:pStyle w:val="TableTextBullet"/>
              <w:numPr>
                <w:ilvl w:val="0"/>
                <w:numId w:val="0"/>
              </w:numPr>
              <w:jc w:val="left"/>
              <w:rPr>
                <w:rFonts w:eastAsia="Arial Unicode MS" w:cs="Arial"/>
                <w:bCs/>
                <w:sz w:val="17"/>
                <w:szCs w:val="17"/>
              </w:rPr>
            </w:pPr>
            <w:r w:rsidRPr="001A3252">
              <w:rPr>
                <w:rFonts w:cs="Arial"/>
                <w:bCs/>
                <w:sz w:val="17"/>
                <w:szCs w:val="17"/>
              </w:rPr>
              <w:t>DUNS# _________________________________________________</w:t>
            </w:r>
          </w:p>
          <w:p w14:paraId="1F576583" w14:textId="77777777" w:rsidR="005B5FDC" w:rsidRPr="001A3252" w:rsidRDefault="005B5FDC" w:rsidP="005B5FDC">
            <w:pPr>
              <w:pStyle w:val="TableTextBullet"/>
              <w:numPr>
                <w:ilvl w:val="0"/>
                <w:numId w:val="0"/>
              </w:numPr>
              <w:jc w:val="left"/>
              <w:rPr>
                <w:rFonts w:eastAsia="Arial Unicode MS" w:cs="Arial"/>
                <w:bCs/>
                <w:sz w:val="17"/>
                <w:szCs w:val="17"/>
              </w:rPr>
            </w:pPr>
            <w:r w:rsidRPr="001A3252">
              <w:rPr>
                <w:rFonts w:eastAsia="Arial Unicode MS" w:cs="Arial"/>
                <w:bCs/>
                <w:sz w:val="17"/>
                <w:szCs w:val="17"/>
              </w:rPr>
              <w:fldChar w:fldCharType="begin">
                <w:ffData>
                  <w:name w:val="Check2"/>
                  <w:enabled/>
                  <w:calcOnExit w:val="0"/>
                  <w:checkBox>
                    <w:sizeAuto/>
                    <w:default w:val="0"/>
                  </w:checkBox>
                </w:ffData>
              </w:fldChar>
            </w:r>
            <w:r w:rsidRPr="001A3252">
              <w:rPr>
                <w:rFonts w:eastAsia="Arial Unicode MS" w:cs="Arial"/>
                <w:bCs/>
                <w:sz w:val="17"/>
                <w:szCs w:val="17"/>
              </w:rPr>
              <w:instrText xml:space="preserve"> FORMCHECKBOX </w:instrText>
            </w:r>
            <w:r w:rsidR="00037D22">
              <w:rPr>
                <w:rFonts w:eastAsia="Arial Unicode MS" w:cs="Arial"/>
                <w:bCs/>
                <w:sz w:val="17"/>
                <w:szCs w:val="17"/>
              </w:rPr>
            </w:r>
            <w:r w:rsidR="00037D22">
              <w:rPr>
                <w:rFonts w:eastAsia="Arial Unicode MS" w:cs="Arial"/>
                <w:bCs/>
                <w:sz w:val="17"/>
                <w:szCs w:val="17"/>
              </w:rPr>
              <w:fldChar w:fldCharType="separate"/>
            </w:r>
            <w:r w:rsidRPr="001A3252">
              <w:rPr>
                <w:rFonts w:eastAsia="Arial Unicode MS" w:cs="Arial"/>
                <w:bCs/>
                <w:sz w:val="17"/>
                <w:szCs w:val="17"/>
              </w:rPr>
              <w:fldChar w:fldCharType="end"/>
            </w:r>
            <w:r w:rsidRPr="001A3252">
              <w:rPr>
                <w:rFonts w:eastAsia="Arial Unicode MS" w:cs="Arial"/>
                <w:bCs/>
                <w:sz w:val="17"/>
                <w:szCs w:val="17"/>
              </w:rPr>
              <w:t xml:space="preserve"> CRR Auction</w:t>
            </w:r>
          </w:p>
          <w:p w14:paraId="76DE1DAA" w14:textId="77777777" w:rsidR="005B5FDC" w:rsidRPr="001A3252" w:rsidRDefault="005B5FDC" w:rsidP="005B5FDC">
            <w:pPr>
              <w:pStyle w:val="TableTextBullet"/>
              <w:numPr>
                <w:ilvl w:val="0"/>
                <w:numId w:val="0"/>
              </w:numPr>
              <w:jc w:val="left"/>
              <w:rPr>
                <w:rFonts w:eastAsia="Arial Unicode MS" w:cs="Arial"/>
                <w:bCs/>
                <w:sz w:val="17"/>
                <w:szCs w:val="17"/>
              </w:rPr>
            </w:pPr>
            <w:r w:rsidRPr="001A3252">
              <w:rPr>
                <w:rFonts w:eastAsia="Arial Unicode MS" w:cs="Arial"/>
                <w:bCs/>
                <w:sz w:val="17"/>
                <w:szCs w:val="17"/>
              </w:rPr>
              <w:fldChar w:fldCharType="begin">
                <w:ffData>
                  <w:name w:val=""/>
                  <w:enabled/>
                  <w:calcOnExit w:val="0"/>
                  <w:checkBox>
                    <w:sizeAuto/>
                    <w:default w:val="0"/>
                  </w:checkBox>
                </w:ffData>
              </w:fldChar>
            </w:r>
            <w:r w:rsidRPr="001A3252">
              <w:rPr>
                <w:rFonts w:eastAsia="Arial Unicode MS" w:cs="Arial"/>
                <w:bCs/>
                <w:sz w:val="17"/>
                <w:szCs w:val="17"/>
              </w:rPr>
              <w:instrText xml:space="preserve"> FORMCHECKBOX </w:instrText>
            </w:r>
            <w:r w:rsidR="00037D22">
              <w:rPr>
                <w:rFonts w:eastAsia="Arial Unicode MS" w:cs="Arial"/>
                <w:bCs/>
                <w:sz w:val="17"/>
                <w:szCs w:val="17"/>
              </w:rPr>
            </w:r>
            <w:r w:rsidR="00037D22">
              <w:rPr>
                <w:rFonts w:eastAsia="Arial Unicode MS" w:cs="Arial"/>
                <w:bCs/>
                <w:sz w:val="17"/>
                <w:szCs w:val="17"/>
              </w:rPr>
              <w:fldChar w:fldCharType="separate"/>
            </w:r>
            <w:r w:rsidRPr="001A3252">
              <w:rPr>
                <w:rFonts w:eastAsia="Arial Unicode MS" w:cs="Arial"/>
                <w:bCs/>
                <w:sz w:val="17"/>
                <w:szCs w:val="17"/>
              </w:rPr>
              <w:fldChar w:fldCharType="end"/>
            </w:r>
            <w:r w:rsidRPr="001A3252">
              <w:rPr>
                <w:rFonts w:eastAsia="Arial Unicode MS" w:cs="Arial"/>
                <w:bCs/>
                <w:sz w:val="17"/>
                <w:szCs w:val="17"/>
              </w:rPr>
              <w:t xml:space="preserve"> </w:t>
            </w:r>
            <w:r w:rsidRPr="001A3252">
              <w:rPr>
                <w:rFonts w:cs="Arial"/>
                <w:bCs/>
                <w:sz w:val="17"/>
                <w:szCs w:val="17"/>
              </w:rPr>
              <w:t>CRR Secondary Registration System (SRS)</w:t>
            </w:r>
          </w:p>
        </w:tc>
      </w:tr>
      <w:tr w:rsidR="005B5FDC" w:rsidRPr="001A3252" w14:paraId="727F3F51" w14:textId="77777777" w:rsidTr="005B5FDC">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20F528DC" w14:textId="77777777" w:rsidR="005B5FDC" w:rsidRPr="001A3252" w:rsidRDefault="005B5FDC" w:rsidP="005B5FDC">
            <w:pPr>
              <w:ind w:left="180"/>
              <w:jc w:val="left"/>
              <w:rPr>
                <w:rFonts w:cs="Arial"/>
                <w:b/>
                <w:sz w:val="17"/>
                <w:szCs w:val="17"/>
              </w:rPr>
            </w:pPr>
            <w:r w:rsidRPr="001A3252">
              <w:rPr>
                <w:rFonts w:cs="Arial"/>
                <w:b/>
                <w:sz w:val="17"/>
                <w:szCs w:val="17"/>
              </w:rPr>
              <w:t>Has someone from your company completed the CAISO CRR Training Course?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782D31AC" w14:textId="77777777" w:rsidR="005B5FDC" w:rsidRPr="001A3252" w:rsidRDefault="005B5FDC" w:rsidP="005B5FDC">
            <w:pPr>
              <w:pStyle w:val="TableTextBullet"/>
              <w:numPr>
                <w:ilvl w:val="0"/>
                <w:numId w:val="0"/>
              </w:numPr>
              <w:jc w:val="left"/>
              <w:rPr>
                <w:rFonts w:cs="Arial"/>
                <w:bCs/>
                <w:sz w:val="17"/>
                <w:szCs w:val="17"/>
              </w:rPr>
            </w:pPr>
            <w:r w:rsidRPr="001A3252">
              <w:rPr>
                <w:rFonts w:cs="Arial"/>
                <w:bCs/>
                <w:sz w:val="17"/>
                <w:szCs w:val="17"/>
              </w:rPr>
              <w:fldChar w:fldCharType="begin">
                <w:ffData>
                  <w:name w:val="Check1"/>
                  <w:enabled/>
                  <w:calcOnExit w:val="0"/>
                  <w:checkBox>
                    <w:sizeAuto/>
                    <w:default w:val="0"/>
                  </w:checkBox>
                </w:ffData>
              </w:fldChar>
            </w:r>
            <w:r w:rsidRPr="001A3252">
              <w:rPr>
                <w:rFonts w:cs="Arial"/>
                <w:bCs/>
                <w:sz w:val="17"/>
                <w:szCs w:val="17"/>
              </w:rPr>
              <w:instrText xml:space="preserve"> FORMCHECKBOX </w:instrText>
            </w:r>
            <w:r w:rsidR="00037D22">
              <w:rPr>
                <w:rFonts w:cs="Arial"/>
                <w:bCs/>
                <w:sz w:val="17"/>
                <w:szCs w:val="17"/>
              </w:rPr>
            </w:r>
            <w:r w:rsidR="00037D22">
              <w:rPr>
                <w:rFonts w:cs="Arial"/>
                <w:bCs/>
                <w:sz w:val="17"/>
                <w:szCs w:val="17"/>
              </w:rPr>
              <w:fldChar w:fldCharType="separate"/>
            </w:r>
            <w:r w:rsidRPr="001A3252">
              <w:rPr>
                <w:rFonts w:cs="Arial"/>
                <w:bCs/>
                <w:sz w:val="17"/>
                <w:szCs w:val="17"/>
              </w:rPr>
              <w:fldChar w:fldCharType="end"/>
            </w:r>
            <w:r w:rsidRPr="001A3252">
              <w:rPr>
                <w:rFonts w:cs="Arial"/>
                <w:bCs/>
                <w:sz w:val="17"/>
                <w:szCs w:val="17"/>
              </w:rPr>
              <w:t xml:space="preserve"> Yes  If Yes, </w:t>
            </w:r>
          </w:p>
          <w:p w14:paraId="78D784B3" w14:textId="77777777" w:rsidR="005B5FDC" w:rsidRPr="001A3252" w:rsidRDefault="005B5FDC" w:rsidP="005B5FDC">
            <w:pPr>
              <w:pStyle w:val="TableTextBullet"/>
              <w:numPr>
                <w:ilvl w:val="0"/>
                <w:numId w:val="0"/>
              </w:numPr>
              <w:jc w:val="left"/>
              <w:rPr>
                <w:rFonts w:cs="Arial"/>
                <w:bCs/>
                <w:sz w:val="17"/>
                <w:szCs w:val="17"/>
              </w:rPr>
            </w:pPr>
            <w:r w:rsidRPr="001A3252">
              <w:rPr>
                <w:rFonts w:cs="Arial"/>
                <w:bCs/>
                <w:sz w:val="17"/>
                <w:szCs w:val="17"/>
              </w:rPr>
              <w:t>Please provide full name:__</w:t>
            </w:r>
            <w:r w:rsidRPr="001A3252">
              <w:rPr>
                <w:rFonts w:cs="Arial"/>
                <w:bCs/>
                <w:sz w:val="17"/>
                <w:szCs w:val="17"/>
                <w:u w:val="single"/>
              </w:rPr>
              <w:t xml:space="preserve"> </w:t>
            </w:r>
            <w:r w:rsidRPr="001A3252">
              <w:rPr>
                <w:rFonts w:cs="Arial"/>
                <w:bCs/>
                <w:sz w:val="17"/>
                <w:szCs w:val="17"/>
                <w:u w:val="single"/>
              </w:rPr>
              <w:fldChar w:fldCharType="begin">
                <w:ffData>
                  <w:name w:val="Text3"/>
                  <w:enabled/>
                  <w:calcOnExit w:val="0"/>
                  <w:textInput/>
                </w:ffData>
              </w:fldChar>
            </w:r>
            <w:r w:rsidRPr="001A3252">
              <w:rPr>
                <w:rFonts w:cs="Arial"/>
                <w:bCs/>
                <w:sz w:val="17"/>
                <w:szCs w:val="17"/>
                <w:u w:val="single"/>
              </w:rPr>
              <w:instrText xml:space="preserve"> FORMTEXT </w:instrText>
            </w:r>
            <w:r w:rsidRPr="001A3252">
              <w:rPr>
                <w:rFonts w:cs="Arial"/>
                <w:bCs/>
                <w:sz w:val="17"/>
                <w:szCs w:val="17"/>
                <w:u w:val="single"/>
              </w:rPr>
            </w:r>
            <w:r w:rsidRPr="001A3252">
              <w:rPr>
                <w:rFonts w:cs="Arial"/>
                <w:bCs/>
                <w:sz w:val="17"/>
                <w:szCs w:val="17"/>
                <w:u w:val="single"/>
              </w:rPr>
              <w:fldChar w:fldCharType="separate"/>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sz w:val="17"/>
                <w:szCs w:val="17"/>
                <w:u w:val="single"/>
              </w:rPr>
              <w:fldChar w:fldCharType="end"/>
            </w:r>
            <w:r w:rsidRPr="001A3252">
              <w:rPr>
                <w:rFonts w:cs="Arial"/>
                <w:bCs/>
                <w:sz w:val="17"/>
                <w:szCs w:val="17"/>
                <w:u w:val="single"/>
              </w:rPr>
              <w:t xml:space="preserve"> </w:t>
            </w:r>
            <w:r w:rsidRPr="001A3252">
              <w:rPr>
                <w:rFonts w:cs="Arial"/>
                <w:bCs/>
                <w:sz w:val="17"/>
                <w:szCs w:val="17"/>
              </w:rPr>
              <w:t>_____________________</w:t>
            </w:r>
          </w:p>
          <w:p w14:paraId="7F0AB28C" w14:textId="77777777" w:rsidR="005B5FDC" w:rsidRPr="001A3252" w:rsidRDefault="005B5FDC" w:rsidP="005B5FDC">
            <w:pPr>
              <w:pStyle w:val="TableTextBullet"/>
              <w:numPr>
                <w:ilvl w:val="0"/>
                <w:numId w:val="0"/>
              </w:numPr>
              <w:jc w:val="left"/>
              <w:rPr>
                <w:rFonts w:cs="Arial"/>
                <w:bCs/>
                <w:sz w:val="17"/>
                <w:szCs w:val="17"/>
              </w:rPr>
            </w:pPr>
            <w:r w:rsidRPr="001A3252">
              <w:rPr>
                <w:rFonts w:cs="Arial"/>
                <w:bCs/>
                <w:sz w:val="17"/>
                <w:szCs w:val="17"/>
              </w:rPr>
              <w:t xml:space="preserve">Dates Training completed: </w:t>
            </w:r>
            <w:r w:rsidRPr="001A3252">
              <w:rPr>
                <w:rFonts w:cs="Arial"/>
                <w:bCs/>
                <w:sz w:val="17"/>
                <w:szCs w:val="17"/>
                <w:u w:val="single"/>
              </w:rPr>
              <w:fldChar w:fldCharType="begin">
                <w:ffData>
                  <w:name w:val="Text3"/>
                  <w:enabled/>
                  <w:calcOnExit w:val="0"/>
                  <w:textInput/>
                </w:ffData>
              </w:fldChar>
            </w:r>
            <w:r w:rsidRPr="001A3252">
              <w:rPr>
                <w:rFonts w:cs="Arial"/>
                <w:bCs/>
                <w:sz w:val="17"/>
                <w:szCs w:val="17"/>
                <w:u w:val="single"/>
              </w:rPr>
              <w:instrText xml:space="preserve"> FORMTEXT </w:instrText>
            </w:r>
            <w:r w:rsidRPr="001A3252">
              <w:rPr>
                <w:rFonts w:cs="Arial"/>
                <w:bCs/>
                <w:sz w:val="17"/>
                <w:szCs w:val="17"/>
                <w:u w:val="single"/>
              </w:rPr>
            </w:r>
            <w:r w:rsidRPr="001A3252">
              <w:rPr>
                <w:rFonts w:cs="Arial"/>
                <w:bCs/>
                <w:sz w:val="17"/>
                <w:szCs w:val="17"/>
                <w:u w:val="single"/>
              </w:rPr>
              <w:fldChar w:fldCharType="separate"/>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noProof/>
                <w:sz w:val="17"/>
                <w:szCs w:val="17"/>
                <w:u w:val="single"/>
              </w:rPr>
              <w:t> </w:t>
            </w:r>
            <w:r w:rsidRPr="001A3252">
              <w:rPr>
                <w:rFonts w:cs="Arial"/>
                <w:bCs/>
                <w:sz w:val="17"/>
                <w:szCs w:val="17"/>
                <w:u w:val="single"/>
              </w:rPr>
              <w:fldChar w:fldCharType="end"/>
            </w:r>
            <w:r w:rsidRPr="001A3252">
              <w:rPr>
                <w:rFonts w:cs="Arial"/>
                <w:bCs/>
                <w:sz w:val="17"/>
                <w:szCs w:val="17"/>
                <w:u w:val="single"/>
              </w:rPr>
              <w:t xml:space="preserve">   </w:t>
            </w:r>
          </w:p>
          <w:p w14:paraId="587097E0" w14:textId="77777777" w:rsidR="005B5FDC" w:rsidRPr="001A3252" w:rsidRDefault="005B5FDC" w:rsidP="005B5FDC">
            <w:pPr>
              <w:pStyle w:val="TableTextBullet"/>
              <w:numPr>
                <w:ilvl w:val="0"/>
                <w:numId w:val="0"/>
              </w:numPr>
              <w:jc w:val="left"/>
              <w:rPr>
                <w:rFonts w:cs="Arial"/>
                <w:bCs/>
                <w:sz w:val="17"/>
                <w:szCs w:val="17"/>
              </w:rPr>
            </w:pPr>
            <w:r w:rsidRPr="001A3252">
              <w:rPr>
                <w:rFonts w:eastAsia="Arial Unicode MS" w:cs="Arial"/>
                <w:bCs/>
                <w:sz w:val="17"/>
                <w:szCs w:val="17"/>
              </w:rPr>
              <w:fldChar w:fldCharType="begin">
                <w:ffData>
                  <w:name w:val="Check2"/>
                  <w:enabled/>
                  <w:calcOnExit w:val="0"/>
                  <w:checkBox>
                    <w:sizeAuto/>
                    <w:default w:val="0"/>
                  </w:checkBox>
                </w:ffData>
              </w:fldChar>
            </w:r>
            <w:r w:rsidRPr="001A3252">
              <w:rPr>
                <w:rFonts w:eastAsia="Arial Unicode MS" w:cs="Arial"/>
                <w:bCs/>
                <w:sz w:val="17"/>
                <w:szCs w:val="17"/>
              </w:rPr>
              <w:instrText xml:space="preserve"> FORMCHECKBOX </w:instrText>
            </w:r>
            <w:r w:rsidR="00037D22">
              <w:rPr>
                <w:rFonts w:eastAsia="Arial Unicode MS" w:cs="Arial"/>
                <w:bCs/>
                <w:sz w:val="17"/>
                <w:szCs w:val="17"/>
              </w:rPr>
            </w:r>
            <w:r w:rsidR="00037D22">
              <w:rPr>
                <w:rFonts w:eastAsia="Arial Unicode MS" w:cs="Arial"/>
                <w:bCs/>
                <w:sz w:val="17"/>
                <w:szCs w:val="17"/>
              </w:rPr>
              <w:fldChar w:fldCharType="separate"/>
            </w:r>
            <w:r w:rsidRPr="001A3252">
              <w:rPr>
                <w:rFonts w:eastAsia="Arial Unicode MS" w:cs="Arial"/>
                <w:bCs/>
                <w:sz w:val="17"/>
                <w:szCs w:val="17"/>
              </w:rPr>
              <w:fldChar w:fldCharType="end"/>
            </w:r>
            <w:r w:rsidRPr="001A3252">
              <w:rPr>
                <w:rFonts w:eastAsia="Arial Unicode MS" w:cs="Arial"/>
                <w:bCs/>
                <w:sz w:val="17"/>
                <w:szCs w:val="17"/>
              </w:rPr>
              <w:t xml:space="preserve"> No</w:t>
            </w:r>
          </w:p>
        </w:tc>
      </w:tr>
    </w:tbl>
    <w:p w14:paraId="2D2E9BC3" w14:textId="77777777" w:rsidR="0077752A" w:rsidRPr="00F40CCD" w:rsidRDefault="0077752A" w:rsidP="00431155">
      <w:pPr>
        <w:jc w:val="left"/>
        <w:rPr>
          <w:rFonts w:cs="Arial"/>
          <w:b/>
          <w:bCs/>
          <w:szCs w:val="22"/>
        </w:rPr>
      </w:pPr>
      <w:r w:rsidRPr="00F40CCD">
        <w:rPr>
          <w:rFonts w:cs="Arial"/>
          <w:szCs w:val="22"/>
        </w:rPr>
        <w:br w:type="page"/>
      </w:r>
    </w:p>
    <w:tbl>
      <w:tblPr>
        <w:tblW w:w="9360" w:type="dxa"/>
        <w:tblInd w:w="5" w:type="dxa"/>
        <w:tblLayout w:type="fixed"/>
        <w:tblCellMar>
          <w:left w:w="0" w:type="dxa"/>
          <w:right w:w="0" w:type="dxa"/>
        </w:tblCellMar>
        <w:tblLook w:val="0000" w:firstRow="0" w:lastRow="0" w:firstColumn="0" w:lastColumn="0" w:noHBand="0" w:noVBand="0"/>
      </w:tblPr>
      <w:tblGrid>
        <w:gridCol w:w="4140"/>
        <w:gridCol w:w="1734"/>
        <w:gridCol w:w="1326"/>
        <w:gridCol w:w="414"/>
        <w:gridCol w:w="1746"/>
      </w:tblGrid>
      <w:tr w:rsidR="005B5FDC" w:rsidRPr="00F40CCD" w14:paraId="3AE3A068" w14:textId="77777777" w:rsidTr="00431155">
        <w:trPr>
          <w:trHeight w:val="360"/>
        </w:trPr>
        <w:tc>
          <w:tcPr>
            <w:tcW w:w="9360" w:type="dxa"/>
            <w:gridSpan w:val="5"/>
            <w:tcBorders>
              <w:bottom w:val="single" w:sz="4" w:space="0" w:color="auto"/>
            </w:tcBorders>
            <w:shd w:val="clear" w:color="auto" w:fill="auto"/>
            <w:noWrap/>
            <w:vAlign w:val="center"/>
          </w:tcPr>
          <w:p w14:paraId="701A455B" w14:textId="77777777" w:rsidR="005B5FDC" w:rsidRPr="00F40CCD" w:rsidRDefault="005B5FDC" w:rsidP="00431155">
            <w:pPr>
              <w:pStyle w:val="Heading2"/>
              <w:numPr>
                <w:ilvl w:val="0"/>
                <w:numId w:val="0"/>
              </w:numPr>
              <w:spacing w:before="240" w:after="60"/>
              <w:ind w:left="1080" w:hanging="1080"/>
              <w:rPr>
                <w:rFonts w:cs="Arial"/>
                <w:bCs/>
                <w:i/>
                <w:iCs/>
                <w:sz w:val="22"/>
                <w:szCs w:val="22"/>
              </w:rPr>
            </w:pPr>
            <w:bookmarkStart w:id="72" w:name="_Toc83195209"/>
            <w:r w:rsidRPr="00F40CCD">
              <w:rPr>
                <w:rFonts w:cs="Arial"/>
                <w:bCs/>
                <w:i/>
                <w:iCs/>
                <w:sz w:val="22"/>
                <w:szCs w:val="22"/>
              </w:rPr>
              <w:lastRenderedPageBreak/>
              <w:t>Section II: CRR Registration Process Contact Information</w:t>
            </w:r>
            <w:bookmarkEnd w:id="72"/>
          </w:p>
        </w:tc>
      </w:tr>
      <w:tr w:rsidR="005B5FDC" w:rsidRPr="00F40CCD" w14:paraId="54D1AF32" w14:textId="77777777" w:rsidTr="005B5FDC">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noWrap/>
            <w:vAlign w:val="center"/>
          </w:tcPr>
          <w:p w14:paraId="498D826F" w14:textId="77777777" w:rsidR="005B5FDC" w:rsidRPr="00F40CCD" w:rsidRDefault="005B5FDC" w:rsidP="005B5FDC">
            <w:pPr>
              <w:rPr>
                <w:rFonts w:cs="Arial"/>
                <w:b/>
                <w:bCs/>
                <w:color w:val="FFFFFF"/>
                <w:szCs w:val="22"/>
              </w:rPr>
            </w:pPr>
            <w:r w:rsidRPr="00F40CCD">
              <w:rPr>
                <w:rFonts w:cs="Arial"/>
                <w:b/>
                <w:bCs/>
                <w:color w:val="FFFFFF"/>
                <w:szCs w:val="22"/>
              </w:rPr>
              <w:t>Authorized Primary Customer Services Contact   (works with CAISO during/after the Candidate CRR Holder  certification process )</w:t>
            </w:r>
          </w:p>
        </w:tc>
      </w:tr>
      <w:tr w:rsidR="005B5FDC" w:rsidRPr="00F40CCD" w14:paraId="3E7B7790"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0B3AE6F6" w14:textId="77777777" w:rsidR="005B5FDC" w:rsidRPr="00F40CCD" w:rsidRDefault="005B5FDC" w:rsidP="005B5FDC">
            <w:pPr>
              <w:ind w:left="180"/>
              <w:jc w:val="left"/>
              <w:rPr>
                <w:rFonts w:eastAsia="Arial Unicode MS" w:cs="Arial"/>
                <w:b/>
                <w:szCs w:val="22"/>
              </w:rPr>
            </w:pPr>
            <w:r w:rsidRPr="00F40CCD">
              <w:rPr>
                <w:rFonts w:cs="Arial"/>
                <w:b/>
                <w:szCs w:val="22"/>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6DBB1E04" w14:textId="77777777" w:rsidR="005B5FDC" w:rsidRPr="00F40CCD" w:rsidRDefault="005B5FDC" w:rsidP="005B5FDC">
            <w:pPr>
              <w:ind w:left="180"/>
              <w:jc w:val="left"/>
              <w:rPr>
                <w:rFonts w:eastAsia="Arial Unicode MS" w:cs="Arial"/>
                <w:szCs w:val="22"/>
              </w:rPr>
            </w:pPr>
          </w:p>
        </w:tc>
      </w:tr>
      <w:tr w:rsidR="005B5FDC" w:rsidRPr="00F40CCD" w14:paraId="2BDE8DE0"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21A6AFBF" w14:textId="77777777" w:rsidR="005B5FDC" w:rsidRPr="00F40CCD" w:rsidRDefault="005B5FDC" w:rsidP="005B5FDC">
            <w:pPr>
              <w:ind w:left="180"/>
              <w:jc w:val="left"/>
              <w:rPr>
                <w:rFonts w:eastAsia="Arial Unicode MS" w:cs="Arial"/>
                <w:b/>
                <w:szCs w:val="22"/>
              </w:rPr>
            </w:pPr>
            <w:r w:rsidRPr="00F40CCD">
              <w:rPr>
                <w:rFonts w:cs="Arial"/>
                <w:b/>
                <w:szCs w:val="22"/>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12B10376" w14:textId="77777777" w:rsidR="005B5FDC" w:rsidRPr="00F40CCD" w:rsidRDefault="005B5FDC" w:rsidP="005B5FDC">
            <w:pPr>
              <w:ind w:left="180"/>
              <w:jc w:val="left"/>
              <w:rPr>
                <w:rFonts w:eastAsia="Arial Unicode MS" w:cs="Arial"/>
                <w:szCs w:val="22"/>
              </w:rPr>
            </w:pPr>
          </w:p>
        </w:tc>
      </w:tr>
      <w:tr w:rsidR="005B5FDC" w:rsidRPr="00F40CCD" w14:paraId="2B8831E1"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13F59335" w14:textId="77777777" w:rsidR="005B5FDC" w:rsidRPr="00F40CCD" w:rsidRDefault="005B5FDC" w:rsidP="005B5FDC">
            <w:pPr>
              <w:ind w:left="180"/>
              <w:jc w:val="left"/>
              <w:rPr>
                <w:rFonts w:eastAsia="Arial Unicode MS" w:cs="Arial"/>
                <w:b/>
                <w:szCs w:val="22"/>
              </w:rPr>
            </w:pPr>
            <w:r w:rsidRPr="00F40CCD">
              <w:rPr>
                <w:rFonts w:cs="Arial"/>
                <w:b/>
                <w:szCs w:val="22"/>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F1D2102" w14:textId="77777777" w:rsidR="005B5FDC" w:rsidRPr="00F40CCD" w:rsidRDefault="005B5FDC" w:rsidP="005B5FDC">
            <w:pPr>
              <w:ind w:left="180"/>
              <w:jc w:val="left"/>
              <w:rPr>
                <w:rFonts w:eastAsia="Arial Unicode MS" w:cs="Arial"/>
                <w:szCs w:val="22"/>
              </w:rPr>
            </w:pPr>
          </w:p>
        </w:tc>
      </w:tr>
      <w:tr w:rsidR="005B5FDC" w:rsidRPr="00F40CCD" w14:paraId="1E120C2A"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22EE4AA6" w14:textId="77777777" w:rsidR="005B5FDC" w:rsidRPr="00F40CCD" w:rsidRDefault="005B5FDC" w:rsidP="005B5FDC">
            <w:pPr>
              <w:ind w:left="180"/>
              <w:jc w:val="left"/>
              <w:rPr>
                <w:rFonts w:eastAsia="Arial Unicode MS" w:cs="Arial"/>
                <w:b/>
                <w:szCs w:val="22"/>
              </w:rPr>
            </w:pPr>
            <w:r w:rsidRPr="00F40CCD">
              <w:rPr>
                <w:rFonts w:cs="Arial"/>
                <w:b/>
                <w:szCs w:val="22"/>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2AB287D7" w14:textId="77777777" w:rsidR="005B5FDC" w:rsidRPr="00F40CCD" w:rsidRDefault="005B5FDC" w:rsidP="005B5FDC">
            <w:pPr>
              <w:ind w:left="180"/>
              <w:jc w:val="left"/>
              <w:rPr>
                <w:rFonts w:eastAsia="Arial Unicode MS" w:cs="Arial"/>
                <w:szCs w:val="22"/>
              </w:rPr>
            </w:pPr>
          </w:p>
        </w:tc>
      </w:tr>
      <w:tr w:rsidR="005B5FDC" w:rsidRPr="00F40CCD" w14:paraId="63D4AEE8"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35695E8E" w14:textId="77777777" w:rsidR="005B5FDC" w:rsidRPr="00F40CCD" w:rsidRDefault="005B5FDC" w:rsidP="005B5FDC">
            <w:pPr>
              <w:ind w:left="180"/>
              <w:jc w:val="left"/>
              <w:rPr>
                <w:rFonts w:eastAsia="Arial Unicode MS" w:cs="Arial"/>
                <w:b/>
                <w:szCs w:val="22"/>
              </w:rPr>
            </w:pPr>
            <w:r w:rsidRPr="00F40CCD">
              <w:rPr>
                <w:rFonts w:cs="Arial"/>
                <w:b/>
                <w:szCs w:val="22"/>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265D4960" w14:textId="77777777" w:rsidR="005B5FDC" w:rsidRPr="00F40CCD" w:rsidRDefault="005B5FDC" w:rsidP="005B5FDC">
            <w:pPr>
              <w:ind w:left="180"/>
              <w:jc w:val="left"/>
              <w:rPr>
                <w:rFonts w:eastAsia="Arial Unicode MS" w:cs="Arial"/>
                <w:szCs w:val="22"/>
              </w:rPr>
            </w:pPr>
          </w:p>
        </w:tc>
      </w:tr>
      <w:tr w:rsidR="005B5FDC" w:rsidRPr="00F40CCD" w14:paraId="02AE596F"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7146DB9C" w14:textId="77777777" w:rsidR="005B5FDC" w:rsidRPr="00F40CCD" w:rsidRDefault="005B5FDC" w:rsidP="005B5FDC">
            <w:pPr>
              <w:ind w:left="180"/>
              <w:jc w:val="left"/>
              <w:rPr>
                <w:rFonts w:eastAsia="Arial Unicode MS" w:cs="Arial"/>
                <w:b/>
                <w:szCs w:val="22"/>
              </w:rPr>
            </w:pPr>
            <w:r w:rsidRPr="00F40CCD">
              <w:rPr>
                <w:rFonts w:cs="Arial"/>
                <w:b/>
                <w:szCs w:val="22"/>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663EE00" w14:textId="77777777" w:rsidR="005B5FDC" w:rsidRPr="00F40CCD" w:rsidRDefault="005B5FDC" w:rsidP="005B5FDC">
            <w:pPr>
              <w:ind w:left="180"/>
              <w:jc w:val="left"/>
              <w:rPr>
                <w:rFonts w:eastAsia="Arial Unicode MS" w:cs="Arial"/>
                <w:szCs w:val="22"/>
              </w:rPr>
            </w:pPr>
          </w:p>
        </w:tc>
      </w:tr>
      <w:tr w:rsidR="005B5FDC" w:rsidRPr="00F40CCD" w14:paraId="1A51F3C2" w14:textId="77777777" w:rsidTr="005B5FDC">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14:paraId="75A9AC38" w14:textId="77777777" w:rsidR="005B5FDC" w:rsidRPr="00F40CCD" w:rsidRDefault="005B5FDC" w:rsidP="005B5FDC">
            <w:pPr>
              <w:ind w:left="180"/>
              <w:jc w:val="left"/>
              <w:rPr>
                <w:rFonts w:eastAsia="Arial Unicode MS" w:cs="Arial"/>
                <w:b/>
                <w:szCs w:val="22"/>
              </w:rPr>
            </w:pPr>
            <w:r w:rsidRPr="00F40CCD">
              <w:rPr>
                <w:rFonts w:cs="Arial"/>
                <w:b/>
                <w:szCs w:val="22"/>
              </w:rPr>
              <w:t>Street Address</w:t>
            </w:r>
            <w:r w:rsidRPr="00F40CCD">
              <w:rPr>
                <w:rFonts w:cs="Arial"/>
                <w:b/>
                <w:szCs w:val="22"/>
              </w:rPr>
              <w:br/>
            </w:r>
            <w:r w:rsidRPr="00F40CCD">
              <w:rPr>
                <w:rFonts w:cs="Arial"/>
                <w:i/>
                <w:iCs/>
                <w:szCs w:val="22"/>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0940E9B1" w14:textId="77777777" w:rsidR="005B5FDC" w:rsidRPr="00F40CCD" w:rsidRDefault="005B5FDC" w:rsidP="005B5FDC">
            <w:pPr>
              <w:ind w:left="180"/>
              <w:jc w:val="left"/>
              <w:rPr>
                <w:rFonts w:eastAsia="Arial Unicode MS" w:cs="Arial"/>
                <w:szCs w:val="22"/>
              </w:rPr>
            </w:pPr>
          </w:p>
        </w:tc>
      </w:tr>
      <w:tr w:rsidR="005B5FDC" w:rsidRPr="00F40CCD" w14:paraId="7CDC8509"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550125C1" w14:textId="77777777" w:rsidR="005B5FDC" w:rsidRPr="00F40CCD" w:rsidRDefault="005B5FDC" w:rsidP="005B5FDC">
            <w:pPr>
              <w:ind w:left="180"/>
              <w:jc w:val="left"/>
              <w:rPr>
                <w:rFonts w:eastAsia="Arial Unicode MS" w:cs="Arial"/>
                <w:b/>
                <w:szCs w:val="22"/>
              </w:rPr>
            </w:pPr>
            <w:r w:rsidRPr="00F40CCD">
              <w:rPr>
                <w:rFonts w:cs="Arial"/>
                <w:b/>
                <w:szCs w:val="22"/>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123382" w14:textId="77777777" w:rsidR="005B5FDC" w:rsidRPr="00F40CCD" w:rsidRDefault="005B5FDC" w:rsidP="005B5FDC">
            <w:pPr>
              <w:jc w:val="left"/>
              <w:rPr>
                <w:rFonts w:eastAsia="Arial Unicode MS" w:cs="Arial"/>
                <w:szCs w:val="22"/>
              </w:rPr>
            </w:pPr>
            <w:r w:rsidRPr="00F40CCD">
              <w:rPr>
                <w:rFonts w:eastAsia="Arial Unicode MS" w:cs="Arial"/>
                <w:szCs w:val="22"/>
              </w:rPr>
              <w:br/>
              <w:t>City:</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5D4EC643" w14:textId="77777777" w:rsidR="005B5FDC" w:rsidRPr="00F40CCD" w:rsidRDefault="005B5FDC" w:rsidP="005B5FDC">
            <w:pPr>
              <w:jc w:val="left"/>
              <w:rPr>
                <w:rFonts w:eastAsia="Arial Unicode MS" w:cs="Arial"/>
                <w:szCs w:val="22"/>
              </w:rPr>
            </w:pPr>
            <w:r w:rsidRPr="00F40CCD">
              <w:rPr>
                <w:rFonts w:eastAsia="Arial Unicode MS" w:cs="Arial"/>
                <w:szCs w:val="22"/>
              </w:rPr>
              <w:br/>
              <w:t>State: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8CF7C" w14:textId="77777777" w:rsidR="005B5FDC" w:rsidRPr="00F40CCD" w:rsidRDefault="005B5FDC" w:rsidP="005B5FDC">
            <w:pPr>
              <w:jc w:val="left"/>
              <w:rPr>
                <w:rFonts w:eastAsia="Arial Unicode MS" w:cs="Arial"/>
                <w:szCs w:val="22"/>
              </w:rPr>
            </w:pPr>
            <w:r w:rsidRPr="00F40CCD">
              <w:rPr>
                <w:rFonts w:eastAsia="Arial Unicode MS" w:cs="Arial"/>
                <w:szCs w:val="22"/>
              </w:rPr>
              <w:br/>
              <w:t>Zip Code:</w:t>
            </w:r>
          </w:p>
        </w:tc>
      </w:tr>
      <w:tr w:rsidR="005B5FDC" w:rsidRPr="00F40CCD" w14:paraId="220BFF47" w14:textId="77777777" w:rsidTr="005B5FDC">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vAlign w:val="center"/>
          </w:tcPr>
          <w:p w14:paraId="32E8A4EE" w14:textId="77777777" w:rsidR="005B5FDC" w:rsidRPr="00F40CCD" w:rsidRDefault="005B5FDC" w:rsidP="005B5FDC">
            <w:pPr>
              <w:spacing w:after="0"/>
              <w:jc w:val="left"/>
              <w:rPr>
                <w:rFonts w:eastAsia="Arial Unicode MS" w:cs="Arial"/>
                <w:b/>
                <w:bCs/>
                <w:color w:val="FFFFFF"/>
                <w:szCs w:val="22"/>
              </w:rPr>
            </w:pPr>
            <w:r w:rsidRPr="00F40CCD">
              <w:rPr>
                <w:rFonts w:cs="Arial"/>
                <w:b/>
                <w:bCs/>
                <w:color w:val="FFFFFF"/>
                <w:szCs w:val="22"/>
              </w:rPr>
              <w:t xml:space="preserve">Authorized Alternate Customer Services Contact   </w:t>
            </w:r>
            <w:r w:rsidRPr="00F40CCD">
              <w:rPr>
                <w:rFonts w:cs="Arial"/>
                <w:bCs/>
                <w:i/>
                <w:color w:val="FFFFFF"/>
                <w:szCs w:val="22"/>
              </w:rPr>
              <w:t>(alternate person that can provide backup responsibilities if the CAISO is unable to contact the primary contact)</w:t>
            </w:r>
          </w:p>
        </w:tc>
      </w:tr>
      <w:tr w:rsidR="005B5FDC" w:rsidRPr="00F40CCD" w14:paraId="494C3961"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414CFED7" w14:textId="77777777" w:rsidR="005B5FDC" w:rsidRPr="00F40CCD" w:rsidRDefault="005B5FDC" w:rsidP="005B5FDC">
            <w:pPr>
              <w:ind w:left="180"/>
              <w:jc w:val="left"/>
              <w:rPr>
                <w:rFonts w:eastAsia="Arial Unicode MS" w:cs="Arial"/>
                <w:b/>
                <w:szCs w:val="22"/>
              </w:rPr>
            </w:pPr>
            <w:r w:rsidRPr="00F40CCD">
              <w:rPr>
                <w:rFonts w:cs="Arial"/>
                <w:b/>
                <w:szCs w:val="22"/>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1D952D9" w14:textId="77777777" w:rsidR="005B5FDC" w:rsidRPr="00F40CCD" w:rsidRDefault="005B5FDC" w:rsidP="005B5FDC">
            <w:pPr>
              <w:ind w:left="180"/>
              <w:jc w:val="left"/>
              <w:rPr>
                <w:rFonts w:eastAsia="Arial Unicode MS" w:cs="Arial"/>
                <w:szCs w:val="22"/>
              </w:rPr>
            </w:pPr>
          </w:p>
        </w:tc>
      </w:tr>
      <w:tr w:rsidR="005B5FDC" w:rsidRPr="00F40CCD" w14:paraId="39AE442D"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0C422352" w14:textId="77777777" w:rsidR="005B5FDC" w:rsidRPr="00F40CCD" w:rsidRDefault="005B5FDC" w:rsidP="005B5FDC">
            <w:pPr>
              <w:ind w:left="180"/>
              <w:jc w:val="left"/>
              <w:rPr>
                <w:rFonts w:eastAsia="Arial Unicode MS" w:cs="Arial"/>
                <w:b/>
                <w:szCs w:val="22"/>
              </w:rPr>
            </w:pPr>
            <w:r w:rsidRPr="00F40CCD">
              <w:rPr>
                <w:rFonts w:cs="Arial"/>
                <w:b/>
                <w:szCs w:val="22"/>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6051B589" w14:textId="77777777" w:rsidR="005B5FDC" w:rsidRPr="00F40CCD" w:rsidRDefault="005B5FDC" w:rsidP="005B5FDC">
            <w:pPr>
              <w:ind w:left="180"/>
              <w:jc w:val="left"/>
              <w:rPr>
                <w:rFonts w:eastAsia="Arial Unicode MS" w:cs="Arial"/>
                <w:szCs w:val="22"/>
              </w:rPr>
            </w:pPr>
          </w:p>
        </w:tc>
      </w:tr>
      <w:tr w:rsidR="005B5FDC" w:rsidRPr="00F40CCD" w14:paraId="1DBE2390"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6D7A5267" w14:textId="77777777" w:rsidR="005B5FDC" w:rsidRPr="00F40CCD" w:rsidRDefault="005B5FDC" w:rsidP="005B5FDC">
            <w:pPr>
              <w:ind w:left="180"/>
              <w:jc w:val="left"/>
              <w:rPr>
                <w:rFonts w:eastAsia="Arial Unicode MS" w:cs="Arial"/>
                <w:b/>
                <w:szCs w:val="22"/>
              </w:rPr>
            </w:pPr>
            <w:r w:rsidRPr="00F40CCD">
              <w:rPr>
                <w:rFonts w:cs="Arial"/>
                <w:b/>
                <w:szCs w:val="22"/>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08B83461" w14:textId="77777777" w:rsidR="005B5FDC" w:rsidRPr="00F40CCD" w:rsidRDefault="005B5FDC" w:rsidP="005B5FDC">
            <w:pPr>
              <w:ind w:left="180"/>
              <w:jc w:val="left"/>
              <w:rPr>
                <w:rFonts w:eastAsia="Arial Unicode MS" w:cs="Arial"/>
                <w:szCs w:val="22"/>
              </w:rPr>
            </w:pPr>
          </w:p>
        </w:tc>
      </w:tr>
      <w:tr w:rsidR="005B5FDC" w:rsidRPr="00F40CCD" w14:paraId="7C9BBEE0"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2267193D" w14:textId="77777777" w:rsidR="005B5FDC" w:rsidRPr="00F40CCD" w:rsidRDefault="005B5FDC" w:rsidP="005B5FDC">
            <w:pPr>
              <w:ind w:left="180"/>
              <w:jc w:val="left"/>
              <w:rPr>
                <w:rFonts w:eastAsia="Arial Unicode MS" w:cs="Arial"/>
                <w:b/>
                <w:szCs w:val="22"/>
              </w:rPr>
            </w:pPr>
            <w:r w:rsidRPr="00F40CCD">
              <w:rPr>
                <w:rFonts w:cs="Arial"/>
                <w:b/>
                <w:szCs w:val="22"/>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68400F67" w14:textId="77777777" w:rsidR="005B5FDC" w:rsidRPr="00F40CCD" w:rsidRDefault="005B5FDC" w:rsidP="005B5FDC">
            <w:pPr>
              <w:ind w:left="180"/>
              <w:jc w:val="left"/>
              <w:rPr>
                <w:rFonts w:eastAsia="Arial Unicode MS" w:cs="Arial"/>
                <w:szCs w:val="22"/>
              </w:rPr>
            </w:pPr>
          </w:p>
        </w:tc>
      </w:tr>
      <w:tr w:rsidR="005B5FDC" w:rsidRPr="00F40CCD" w14:paraId="26234FEF"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7DF69D1E" w14:textId="77777777" w:rsidR="005B5FDC" w:rsidRPr="00F40CCD" w:rsidRDefault="005B5FDC" w:rsidP="005B5FDC">
            <w:pPr>
              <w:ind w:left="180"/>
              <w:jc w:val="left"/>
              <w:rPr>
                <w:rFonts w:eastAsia="Arial Unicode MS" w:cs="Arial"/>
                <w:b/>
                <w:szCs w:val="22"/>
              </w:rPr>
            </w:pPr>
            <w:r w:rsidRPr="00F40CCD">
              <w:rPr>
                <w:rFonts w:cs="Arial"/>
                <w:b/>
                <w:szCs w:val="22"/>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78F690F0" w14:textId="77777777" w:rsidR="005B5FDC" w:rsidRPr="00F40CCD" w:rsidRDefault="005B5FDC" w:rsidP="005B5FDC">
            <w:pPr>
              <w:ind w:left="180"/>
              <w:jc w:val="left"/>
              <w:rPr>
                <w:rFonts w:eastAsia="Arial Unicode MS" w:cs="Arial"/>
                <w:szCs w:val="22"/>
              </w:rPr>
            </w:pPr>
          </w:p>
        </w:tc>
      </w:tr>
      <w:tr w:rsidR="005B5FDC" w:rsidRPr="00F40CCD" w14:paraId="1251E190"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33BE4A55" w14:textId="77777777" w:rsidR="005B5FDC" w:rsidRPr="00F40CCD" w:rsidRDefault="005B5FDC" w:rsidP="005B5FDC">
            <w:pPr>
              <w:ind w:left="180"/>
              <w:jc w:val="left"/>
              <w:rPr>
                <w:rFonts w:eastAsia="Arial Unicode MS" w:cs="Arial"/>
                <w:b/>
                <w:szCs w:val="22"/>
              </w:rPr>
            </w:pPr>
            <w:r w:rsidRPr="00F40CCD">
              <w:rPr>
                <w:rFonts w:cs="Arial"/>
                <w:b/>
                <w:szCs w:val="22"/>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263675CC" w14:textId="77777777" w:rsidR="005B5FDC" w:rsidRPr="00F40CCD" w:rsidRDefault="005B5FDC" w:rsidP="005B5FDC">
            <w:pPr>
              <w:ind w:left="180"/>
              <w:jc w:val="left"/>
              <w:rPr>
                <w:rFonts w:eastAsia="Arial Unicode MS" w:cs="Arial"/>
                <w:szCs w:val="22"/>
              </w:rPr>
            </w:pPr>
          </w:p>
        </w:tc>
      </w:tr>
      <w:tr w:rsidR="005B5FDC" w:rsidRPr="00F40CCD" w14:paraId="6DDE1586" w14:textId="77777777" w:rsidTr="005B5FDC">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14:paraId="6A470B9B" w14:textId="77777777" w:rsidR="005B5FDC" w:rsidRPr="00F40CCD" w:rsidRDefault="005B5FDC" w:rsidP="005B5FDC">
            <w:pPr>
              <w:ind w:left="180"/>
              <w:jc w:val="left"/>
              <w:rPr>
                <w:rFonts w:eastAsia="Arial Unicode MS" w:cs="Arial"/>
                <w:b/>
                <w:szCs w:val="22"/>
              </w:rPr>
            </w:pPr>
            <w:r w:rsidRPr="00F40CCD">
              <w:rPr>
                <w:rFonts w:cs="Arial"/>
                <w:b/>
                <w:szCs w:val="22"/>
              </w:rPr>
              <w:t>Street Address</w:t>
            </w:r>
            <w:r w:rsidRPr="00F40CCD">
              <w:rPr>
                <w:rFonts w:cs="Arial"/>
                <w:b/>
                <w:szCs w:val="22"/>
              </w:rPr>
              <w:br/>
            </w:r>
            <w:r w:rsidRPr="00F40CCD">
              <w:rPr>
                <w:rFonts w:cs="Arial"/>
                <w:i/>
                <w:iCs/>
                <w:szCs w:val="22"/>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2951F49" w14:textId="77777777" w:rsidR="005B5FDC" w:rsidRPr="00F40CCD" w:rsidRDefault="005B5FDC" w:rsidP="005B5FDC">
            <w:pPr>
              <w:ind w:left="180"/>
              <w:jc w:val="left"/>
              <w:rPr>
                <w:rFonts w:eastAsia="Arial Unicode MS" w:cs="Arial"/>
                <w:szCs w:val="22"/>
              </w:rPr>
            </w:pPr>
          </w:p>
        </w:tc>
      </w:tr>
      <w:tr w:rsidR="005B5FDC" w:rsidRPr="00F40CCD" w14:paraId="5B631A12" w14:textId="77777777" w:rsidTr="005B5FD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14:paraId="7BECA5FE" w14:textId="77777777" w:rsidR="005B5FDC" w:rsidRPr="00F40CCD" w:rsidRDefault="005B5FDC" w:rsidP="005B5FDC">
            <w:pPr>
              <w:ind w:left="180"/>
              <w:jc w:val="left"/>
              <w:rPr>
                <w:rFonts w:eastAsia="Arial Unicode MS" w:cs="Arial"/>
                <w:b/>
                <w:szCs w:val="22"/>
              </w:rPr>
            </w:pPr>
            <w:r w:rsidRPr="00F40CCD">
              <w:rPr>
                <w:rFonts w:cs="Arial"/>
                <w:b/>
                <w:szCs w:val="22"/>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A90C44" w14:textId="77777777" w:rsidR="005B5FDC" w:rsidRPr="00F40CCD" w:rsidRDefault="005B5FDC" w:rsidP="005B5FDC">
            <w:pPr>
              <w:jc w:val="left"/>
              <w:rPr>
                <w:rFonts w:eastAsia="Arial Unicode MS" w:cs="Arial"/>
                <w:szCs w:val="22"/>
              </w:rPr>
            </w:pPr>
            <w:r w:rsidRPr="00F40CCD">
              <w:rPr>
                <w:rFonts w:eastAsia="Arial Unicode MS" w:cs="Arial"/>
                <w:szCs w:val="22"/>
              </w:rPr>
              <w:br/>
              <w:t>City:</w:t>
            </w:r>
          </w:p>
        </w:tc>
        <w:tc>
          <w:tcPr>
            <w:tcW w:w="1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486472" w14:textId="77777777" w:rsidR="005B5FDC" w:rsidRPr="00F40CCD" w:rsidRDefault="005B5FDC" w:rsidP="005B5FDC">
            <w:pPr>
              <w:jc w:val="left"/>
              <w:rPr>
                <w:rFonts w:eastAsia="Arial Unicode MS" w:cs="Arial"/>
                <w:szCs w:val="22"/>
              </w:rPr>
            </w:pPr>
            <w:r w:rsidRPr="00F40CCD">
              <w:rPr>
                <w:rFonts w:eastAsia="Arial Unicode MS" w:cs="Arial"/>
                <w:szCs w:val="22"/>
              </w:rPr>
              <w:br/>
              <w:t>State:</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14:paraId="644237CA" w14:textId="77777777" w:rsidR="005B5FDC" w:rsidRPr="00F40CCD" w:rsidRDefault="005B5FDC" w:rsidP="005B5FDC">
            <w:pPr>
              <w:jc w:val="left"/>
              <w:rPr>
                <w:rFonts w:eastAsia="Arial Unicode MS" w:cs="Arial"/>
                <w:szCs w:val="22"/>
              </w:rPr>
            </w:pPr>
            <w:r w:rsidRPr="00F40CCD">
              <w:rPr>
                <w:rFonts w:eastAsia="Arial Unicode MS" w:cs="Arial"/>
                <w:szCs w:val="22"/>
              </w:rPr>
              <w:br/>
              <w:t>Zip Code:</w:t>
            </w:r>
          </w:p>
        </w:tc>
      </w:tr>
    </w:tbl>
    <w:p w14:paraId="03EC0EA4" w14:textId="77777777" w:rsidR="0077752A" w:rsidRPr="00F40CCD" w:rsidRDefault="0077752A" w:rsidP="0077752A">
      <w:pPr>
        <w:rPr>
          <w:rFonts w:cs="Arial"/>
          <w:szCs w:val="22"/>
        </w:rPr>
      </w:pPr>
      <w:r w:rsidRPr="00F40CCD">
        <w:rPr>
          <w:rFonts w:cs="Arial"/>
          <w:b/>
          <w:bCs/>
          <w:szCs w:val="22"/>
        </w:rPr>
        <w:br w:type="page"/>
      </w:r>
    </w:p>
    <w:tbl>
      <w:tblPr>
        <w:tblW w:w="9365" w:type="dxa"/>
        <w:tblInd w:w="103" w:type="dxa"/>
        <w:tblLook w:val="0000" w:firstRow="0" w:lastRow="0" w:firstColumn="0" w:lastColumn="0" w:noHBand="0" w:noVBand="0"/>
      </w:tblPr>
      <w:tblGrid>
        <w:gridCol w:w="2720"/>
        <w:gridCol w:w="885"/>
        <w:gridCol w:w="1795"/>
        <w:gridCol w:w="3965"/>
      </w:tblGrid>
      <w:tr w:rsidR="005B5FDC" w:rsidRPr="00F40CCD" w14:paraId="4DFBA64F" w14:textId="77777777" w:rsidTr="005B5FDC">
        <w:trPr>
          <w:trHeight w:val="360"/>
        </w:trPr>
        <w:tc>
          <w:tcPr>
            <w:tcW w:w="9365" w:type="dxa"/>
            <w:gridSpan w:val="4"/>
            <w:tcBorders>
              <w:bottom w:val="single" w:sz="4" w:space="0" w:color="auto"/>
            </w:tcBorders>
            <w:shd w:val="clear" w:color="auto" w:fill="auto"/>
          </w:tcPr>
          <w:p w14:paraId="11FA64D9" w14:textId="77777777" w:rsidR="005B5FDC" w:rsidRPr="00F40CCD" w:rsidRDefault="005B5FDC" w:rsidP="00431155">
            <w:pPr>
              <w:pStyle w:val="Heading2"/>
              <w:numPr>
                <w:ilvl w:val="0"/>
                <w:numId w:val="0"/>
              </w:numPr>
              <w:spacing w:before="240" w:after="60"/>
              <w:ind w:left="1080" w:hanging="1080"/>
              <w:rPr>
                <w:rFonts w:cs="Arial"/>
                <w:sz w:val="22"/>
                <w:szCs w:val="22"/>
              </w:rPr>
            </w:pPr>
            <w:bookmarkStart w:id="73" w:name="_Toc83195210"/>
            <w:r w:rsidRPr="00F40CCD">
              <w:rPr>
                <w:rFonts w:cs="Arial"/>
                <w:bCs/>
                <w:i/>
                <w:iCs/>
                <w:sz w:val="22"/>
                <w:szCs w:val="22"/>
              </w:rPr>
              <w:lastRenderedPageBreak/>
              <w:t>Section III: Signatory Page</w:t>
            </w:r>
            <w:bookmarkEnd w:id="73"/>
          </w:p>
        </w:tc>
      </w:tr>
      <w:tr w:rsidR="005B5FDC" w:rsidRPr="00F40CCD" w14:paraId="7A4E91F5" w14:textId="77777777" w:rsidTr="005B5FDC">
        <w:trPr>
          <w:trHeight w:val="360"/>
        </w:trPr>
        <w:tc>
          <w:tcPr>
            <w:tcW w:w="9365" w:type="dxa"/>
            <w:gridSpan w:val="4"/>
            <w:vMerge w:val="restart"/>
            <w:tcBorders>
              <w:top w:val="single" w:sz="4" w:space="0" w:color="auto"/>
              <w:left w:val="single" w:sz="4" w:space="0" w:color="auto"/>
              <w:bottom w:val="single" w:sz="4" w:space="0" w:color="auto"/>
              <w:right w:val="single" w:sz="4" w:space="0" w:color="auto"/>
            </w:tcBorders>
            <w:shd w:val="clear" w:color="auto" w:fill="A6CAF0"/>
          </w:tcPr>
          <w:p w14:paraId="4A27F77F" w14:textId="77777777" w:rsidR="005B5FDC" w:rsidRPr="00F40CCD" w:rsidRDefault="005B5FDC" w:rsidP="005B5FDC">
            <w:pPr>
              <w:spacing w:after="0"/>
              <w:jc w:val="left"/>
              <w:rPr>
                <w:rFonts w:cs="Arial"/>
                <w:szCs w:val="22"/>
              </w:rPr>
            </w:pPr>
            <w:r w:rsidRPr="00F40CCD">
              <w:rPr>
                <w:rFonts w:cs="Arial"/>
                <w:szCs w:val="22"/>
              </w:rPr>
              <w:t xml:space="preserve">The undersigned hereby represents and confirms that all information submitted herein is true and accurate to the best of his/her knowledge.  </w:t>
            </w:r>
            <w:r w:rsidRPr="00F40CCD">
              <w:rPr>
                <w:rFonts w:cs="Arial"/>
                <w:szCs w:val="22"/>
              </w:rPr>
              <w:br/>
            </w:r>
            <w:r w:rsidRPr="00F40CCD">
              <w:rPr>
                <w:rFonts w:cs="Arial"/>
                <w:szCs w:val="22"/>
              </w:rPr>
              <w:br/>
              <w:t xml:space="preserve">The undersigned hereby acknowledges that it is the responsibility of the undersigned to provide the CAISO with all confidential and/or proprietary information that is reasonably needed to determine the CRRH applicant’s eligibility to become a CRRH.  </w:t>
            </w:r>
            <w:r w:rsidRPr="00F40CCD">
              <w:rPr>
                <w:rFonts w:cs="Arial"/>
                <w:szCs w:val="22"/>
              </w:rPr>
              <w:br/>
            </w:r>
            <w:r w:rsidRPr="00F40CCD">
              <w:rPr>
                <w:rFonts w:cs="Arial"/>
                <w:szCs w:val="22"/>
              </w:rPr>
              <w:br/>
              <w:t>The undersigned further hereby acknowledges that: (i) it is the responsibility of the undersigned to inform the CAISO of any change to any of the information submitted in this Candidate CRR Holder Application Form immediately upon learning of any such change; (ii) that this responsibility will continue to apply even after the Applicant becomes a certified CRRH; (iii) CAISO reserves the right to reevaluate the applicant in light of the new information; and that (iv) an CRRH applicant’s failure to promptly notify the CAISO of a change in information may result in termination of the CRRH Application Process or revocation of CRRH Applicant.</w:t>
            </w:r>
          </w:p>
        </w:tc>
      </w:tr>
      <w:tr w:rsidR="005B5FDC" w:rsidRPr="00F40CCD" w14:paraId="15899150" w14:textId="77777777" w:rsidTr="005B5FDC">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14:paraId="33426781" w14:textId="77777777" w:rsidR="005B5FDC" w:rsidRPr="00F40CCD" w:rsidRDefault="005B5FDC" w:rsidP="005B5FDC">
            <w:pPr>
              <w:spacing w:after="0"/>
              <w:jc w:val="left"/>
              <w:rPr>
                <w:rFonts w:cs="Arial"/>
                <w:szCs w:val="22"/>
              </w:rPr>
            </w:pPr>
          </w:p>
        </w:tc>
      </w:tr>
      <w:tr w:rsidR="005B5FDC" w:rsidRPr="00F40CCD" w14:paraId="47D5CB73" w14:textId="77777777" w:rsidTr="005B5FDC">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14:paraId="59986E8C" w14:textId="77777777" w:rsidR="005B5FDC" w:rsidRPr="00F40CCD" w:rsidRDefault="005B5FDC" w:rsidP="005B5FDC">
            <w:pPr>
              <w:spacing w:after="0"/>
              <w:jc w:val="left"/>
              <w:rPr>
                <w:rFonts w:cs="Arial"/>
                <w:szCs w:val="22"/>
              </w:rPr>
            </w:pPr>
          </w:p>
        </w:tc>
      </w:tr>
      <w:tr w:rsidR="005B5FDC" w:rsidRPr="00F40CCD" w14:paraId="1CA3FD53" w14:textId="77777777" w:rsidTr="005B5FDC">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14:paraId="6FEAC567" w14:textId="77777777" w:rsidR="005B5FDC" w:rsidRPr="00F40CCD" w:rsidRDefault="005B5FDC" w:rsidP="005B5FDC">
            <w:pPr>
              <w:spacing w:after="0"/>
              <w:jc w:val="left"/>
              <w:rPr>
                <w:rFonts w:cs="Arial"/>
                <w:szCs w:val="22"/>
              </w:rPr>
            </w:pPr>
          </w:p>
        </w:tc>
      </w:tr>
      <w:tr w:rsidR="005B5FDC" w:rsidRPr="00F40CCD" w14:paraId="04981966" w14:textId="77777777" w:rsidTr="005B5FDC">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14:paraId="5A3A2B33" w14:textId="77777777" w:rsidR="005B5FDC" w:rsidRPr="00F40CCD" w:rsidRDefault="005B5FDC" w:rsidP="005B5FDC">
            <w:pPr>
              <w:spacing w:after="0"/>
              <w:jc w:val="left"/>
              <w:rPr>
                <w:rFonts w:cs="Arial"/>
                <w:szCs w:val="22"/>
              </w:rPr>
            </w:pPr>
          </w:p>
        </w:tc>
      </w:tr>
      <w:tr w:rsidR="005B5FDC" w:rsidRPr="00F40CCD" w14:paraId="2980157A" w14:textId="77777777" w:rsidTr="005B5FDC">
        <w:trPr>
          <w:trHeight w:val="1016"/>
        </w:trPr>
        <w:tc>
          <w:tcPr>
            <w:tcW w:w="9365" w:type="dxa"/>
            <w:gridSpan w:val="4"/>
            <w:vMerge/>
            <w:tcBorders>
              <w:top w:val="single" w:sz="4" w:space="0" w:color="auto"/>
              <w:left w:val="single" w:sz="4" w:space="0" w:color="auto"/>
              <w:bottom w:val="single" w:sz="4" w:space="0" w:color="auto"/>
              <w:right w:val="single" w:sz="4" w:space="0" w:color="auto"/>
            </w:tcBorders>
            <w:vAlign w:val="center"/>
          </w:tcPr>
          <w:p w14:paraId="5A1317AC" w14:textId="77777777" w:rsidR="005B5FDC" w:rsidRPr="00F40CCD" w:rsidRDefault="005B5FDC" w:rsidP="005B5FDC">
            <w:pPr>
              <w:spacing w:after="0"/>
              <w:jc w:val="left"/>
              <w:rPr>
                <w:rFonts w:cs="Arial"/>
                <w:szCs w:val="22"/>
              </w:rPr>
            </w:pPr>
          </w:p>
        </w:tc>
      </w:tr>
      <w:tr w:rsidR="005B5FDC" w:rsidRPr="00F40CCD" w14:paraId="5FC883E2" w14:textId="77777777" w:rsidTr="005B5FDC">
        <w:trPr>
          <w:trHeight w:val="360"/>
        </w:trPr>
        <w:tc>
          <w:tcPr>
            <w:tcW w:w="9365" w:type="dxa"/>
            <w:gridSpan w:val="4"/>
            <w:tcBorders>
              <w:top w:val="single" w:sz="4" w:space="0" w:color="auto"/>
              <w:left w:val="single" w:sz="4" w:space="0" w:color="CECECE"/>
              <w:bottom w:val="single" w:sz="4" w:space="0" w:color="CECECE"/>
              <w:right w:val="single" w:sz="4" w:space="0" w:color="CECECE"/>
            </w:tcBorders>
            <w:shd w:val="clear" w:color="auto" w:fill="4E5A7A"/>
            <w:noWrap/>
            <w:vAlign w:val="center"/>
          </w:tcPr>
          <w:p w14:paraId="31C4A3B1" w14:textId="77777777" w:rsidR="005B5FDC" w:rsidRPr="00F40CCD" w:rsidRDefault="005B5FDC" w:rsidP="005B5FDC">
            <w:pPr>
              <w:spacing w:after="0"/>
              <w:jc w:val="left"/>
              <w:rPr>
                <w:rFonts w:cs="Arial"/>
                <w:b/>
                <w:bCs/>
                <w:color w:val="FFFFFF"/>
                <w:szCs w:val="22"/>
              </w:rPr>
            </w:pPr>
            <w:r w:rsidRPr="00F40CCD">
              <w:rPr>
                <w:rFonts w:cs="Arial"/>
                <w:b/>
                <w:bCs/>
                <w:color w:val="FFFFFF"/>
                <w:szCs w:val="22"/>
              </w:rPr>
              <w:t>Signatory Block</w:t>
            </w:r>
          </w:p>
        </w:tc>
      </w:tr>
      <w:tr w:rsidR="005B5FDC" w:rsidRPr="00F40CCD" w14:paraId="5E3BCB31" w14:textId="77777777" w:rsidTr="005B5FDC">
        <w:trPr>
          <w:trHeight w:val="350"/>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852FD" w14:textId="77777777" w:rsidR="005B5FDC" w:rsidRPr="00F40CCD" w:rsidRDefault="005B5FDC" w:rsidP="005B5FDC">
            <w:pPr>
              <w:spacing w:after="0"/>
              <w:jc w:val="left"/>
              <w:rPr>
                <w:rFonts w:cs="Arial"/>
                <w:szCs w:val="22"/>
              </w:rPr>
            </w:pPr>
            <w:r w:rsidRPr="00F40CCD">
              <w:rPr>
                <w:rFonts w:cs="Arial"/>
                <w:szCs w:val="22"/>
              </w:rPr>
              <w:t>Company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14:paraId="65147E3D" w14:textId="77777777" w:rsidR="005B5FDC" w:rsidRPr="00F40CCD" w:rsidRDefault="005B5FDC" w:rsidP="005B5FDC">
            <w:pPr>
              <w:spacing w:after="0"/>
              <w:jc w:val="left"/>
              <w:rPr>
                <w:rFonts w:cs="Arial"/>
                <w:szCs w:val="22"/>
              </w:rPr>
            </w:pPr>
            <w:r w:rsidRPr="00F40CCD">
              <w:rPr>
                <w:rFonts w:cs="Arial"/>
                <w:szCs w:val="22"/>
              </w:rPr>
              <w:t> </w:t>
            </w:r>
          </w:p>
        </w:tc>
      </w:tr>
      <w:tr w:rsidR="005B5FDC" w:rsidRPr="00F40CCD" w14:paraId="27162311" w14:textId="77777777" w:rsidTr="005B5FDC">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14:paraId="36EEF942" w14:textId="77777777" w:rsidR="005B5FDC" w:rsidRPr="00F40CCD" w:rsidRDefault="005B5FDC" w:rsidP="005B5FDC">
            <w:pPr>
              <w:spacing w:after="0"/>
              <w:jc w:val="left"/>
              <w:rPr>
                <w:rFonts w:cs="Arial"/>
                <w:szCs w:val="22"/>
              </w:rPr>
            </w:pPr>
            <w:r w:rsidRPr="00F40CCD">
              <w:rPr>
                <w:rFonts w:cs="Arial"/>
                <w:szCs w:val="22"/>
              </w:rPr>
              <w:t>Authorized Representative Signature: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14:paraId="08DD2662" w14:textId="77777777" w:rsidR="005B5FDC" w:rsidRPr="00F40CCD" w:rsidRDefault="005B5FDC" w:rsidP="005B5FDC">
            <w:pPr>
              <w:spacing w:after="0"/>
              <w:jc w:val="left"/>
              <w:rPr>
                <w:rFonts w:cs="Arial"/>
                <w:szCs w:val="22"/>
              </w:rPr>
            </w:pPr>
            <w:r w:rsidRPr="00F40CCD">
              <w:rPr>
                <w:rFonts w:cs="Arial"/>
                <w:szCs w:val="22"/>
              </w:rPr>
              <w:t> </w:t>
            </w:r>
          </w:p>
        </w:tc>
      </w:tr>
      <w:tr w:rsidR="005B5FDC" w:rsidRPr="00F40CCD" w14:paraId="6AB13B12" w14:textId="77777777" w:rsidTr="005B5FDC">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14:paraId="174C1620" w14:textId="77777777" w:rsidR="005B5FDC" w:rsidRPr="00F40CCD" w:rsidRDefault="005B5FDC" w:rsidP="005B5FDC">
            <w:pPr>
              <w:spacing w:after="0"/>
              <w:jc w:val="left"/>
              <w:rPr>
                <w:rFonts w:cs="Arial"/>
                <w:szCs w:val="22"/>
              </w:rPr>
            </w:pPr>
            <w:r w:rsidRPr="00F40CCD">
              <w:rPr>
                <w:rFonts w:cs="Arial"/>
                <w:szCs w:val="22"/>
              </w:rPr>
              <w:t>Authorized Representative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14:paraId="5CF98006" w14:textId="77777777" w:rsidR="005B5FDC" w:rsidRPr="00F40CCD" w:rsidRDefault="005B5FDC" w:rsidP="005B5FDC">
            <w:pPr>
              <w:spacing w:after="0"/>
              <w:jc w:val="left"/>
              <w:rPr>
                <w:rFonts w:cs="Arial"/>
                <w:szCs w:val="22"/>
              </w:rPr>
            </w:pPr>
            <w:r w:rsidRPr="00F40CCD">
              <w:rPr>
                <w:rFonts w:cs="Arial"/>
                <w:szCs w:val="22"/>
              </w:rPr>
              <w:t> </w:t>
            </w:r>
          </w:p>
        </w:tc>
      </w:tr>
      <w:tr w:rsidR="005B5FDC" w:rsidRPr="00F40CCD" w14:paraId="0C19B652" w14:textId="77777777" w:rsidTr="005B5FDC">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14:paraId="2C341A06" w14:textId="77777777" w:rsidR="005B5FDC" w:rsidRPr="00F40CCD" w:rsidRDefault="005B5FDC" w:rsidP="005B5FDC">
            <w:pPr>
              <w:spacing w:after="0"/>
              <w:jc w:val="left"/>
              <w:rPr>
                <w:rFonts w:cs="Arial"/>
                <w:szCs w:val="22"/>
              </w:rPr>
            </w:pPr>
            <w:r w:rsidRPr="00F40CCD">
              <w:rPr>
                <w:rFonts w:cs="Arial"/>
                <w:szCs w:val="22"/>
              </w:rPr>
              <w:t>Authorized Representative Title: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14:paraId="65D73504" w14:textId="77777777" w:rsidR="005B5FDC" w:rsidRPr="00F40CCD" w:rsidRDefault="005B5FDC" w:rsidP="005B5FDC">
            <w:pPr>
              <w:spacing w:after="0"/>
              <w:jc w:val="left"/>
              <w:rPr>
                <w:rFonts w:cs="Arial"/>
                <w:szCs w:val="22"/>
              </w:rPr>
            </w:pPr>
            <w:r w:rsidRPr="00F40CCD">
              <w:rPr>
                <w:rFonts w:cs="Arial"/>
                <w:szCs w:val="22"/>
              </w:rPr>
              <w:t> </w:t>
            </w:r>
          </w:p>
        </w:tc>
      </w:tr>
      <w:tr w:rsidR="005B5FDC" w:rsidRPr="00F40CCD" w14:paraId="6C80A5CE" w14:textId="77777777" w:rsidTr="005B5FDC">
        <w:trPr>
          <w:trHeight w:val="360"/>
        </w:trPr>
        <w:tc>
          <w:tcPr>
            <w:tcW w:w="9365" w:type="dxa"/>
            <w:gridSpan w:val="4"/>
            <w:tcBorders>
              <w:top w:val="single" w:sz="4" w:space="0" w:color="CECECE"/>
              <w:left w:val="single" w:sz="4" w:space="0" w:color="CECECE"/>
              <w:bottom w:val="single" w:sz="4" w:space="0" w:color="CECECE"/>
              <w:right w:val="single" w:sz="4" w:space="0" w:color="CECECE"/>
            </w:tcBorders>
            <w:shd w:val="clear" w:color="auto" w:fill="4E5A7A"/>
            <w:vAlign w:val="center"/>
          </w:tcPr>
          <w:p w14:paraId="51740F6D" w14:textId="77777777" w:rsidR="005B5FDC" w:rsidRPr="00F40CCD" w:rsidRDefault="005B5FDC" w:rsidP="005B5FDC">
            <w:pPr>
              <w:spacing w:after="0"/>
              <w:jc w:val="left"/>
              <w:rPr>
                <w:rFonts w:cs="Arial"/>
                <w:b/>
                <w:bCs/>
                <w:color w:val="FFFFFF"/>
                <w:szCs w:val="22"/>
              </w:rPr>
            </w:pPr>
          </w:p>
        </w:tc>
      </w:tr>
      <w:tr w:rsidR="005B5FDC" w:rsidRPr="00F40CCD" w14:paraId="42B163F7" w14:textId="77777777" w:rsidTr="005B5FDC">
        <w:trPr>
          <w:gridAfter w:val="1"/>
          <w:wAfter w:w="3965" w:type="dxa"/>
          <w:trHeight w:val="360"/>
        </w:trPr>
        <w:tc>
          <w:tcPr>
            <w:tcW w:w="5400" w:type="dxa"/>
            <w:gridSpan w:val="3"/>
            <w:tcBorders>
              <w:top w:val="nil"/>
              <w:left w:val="nil"/>
              <w:bottom w:val="nil"/>
              <w:right w:val="nil"/>
            </w:tcBorders>
            <w:shd w:val="clear" w:color="auto" w:fill="auto"/>
            <w:noWrap/>
            <w:vAlign w:val="bottom"/>
          </w:tcPr>
          <w:p w14:paraId="1E65CE8B" w14:textId="77777777" w:rsidR="005B5FDC" w:rsidRPr="00F40CCD" w:rsidRDefault="005B5FDC" w:rsidP="005B5FDC">
            <w:pPr>
              <w:spacing w:after="0"/>
              <w:jc w:val="left"/>
              <w:rPr>
                <w:rFonts w:cs="Arial"/>
                <w:szCs w:val="22"/>
              </w:rPr>
            </w:pPr>
          </w:p>
        </w:tc>
      </w:tr>
      <w:tr w:rsidR="005B5FDC" w:rsidRPr="00F40CCD" w14:paraId="154041A2" w14:textId="77777777" w:rsidTr="005B5FDC">
        <w:trPr>
          <w:gridAfter w:val="3"/>
          <w:wAfter w:w="6645" w:type="dxa"/>
          <w:trHeight w:val="360"/>
        </w:trPr>
        <w:tc>
          <w:tcPr>
            <w:tcW w:w="2720" w:type="dxa"/>
            <w:tcBorders>
              <w:top w:val="nil"/>
              <w:left w:val="nil"/>
              <w:bottom w:val="nil"/>
              <w:right w:val="nil"/>
            </w:tcBorders>
            <w:shd w:val="clear" w:color="auto" w:fill="auto"/>
            <w:noWrap/>
            <w:vAlign w:val="bottom"/>
          </w:tcPr>
          <w:p w14:paraId="2A54E0C9" w14:textId="77777777" w:rsidR="005B5FDC" w:rsidRPr="00F40CCD" w:rsidRDefault="005B5FDC" w:rsidP="005B5FDC">
            <w:pPr>
              <w:spacing w:after="0"/>
              <w:jc w:val="left"/>
              <w:rPr>
                <w:rFonts w:cs="Arial"/>
                <w:szCs w:val="22"/>
              </w:rPr>
            </w:pPr>
          </w:p>
        </w:tc>
      </w:tr>
      <w:tr w:rsidR="005B5FDC" w:rsidRPr="00F40CCD" w14:paraId="7679C5D9" w14:textId="77777777" w:rsidTr="005B5FDC">
        <w:trPr>
          <w:trHeight w:val="360"/>
        </w:trPr>
        <w:tc>
          <w:tcPr>
            <w:tcW w:w="9365" w:type="dxa"/>
            <w:gridSpan w:val="4"/>
            <w:tcBorders>
              <w:top w:val="nil"/>
              <w:left w:val="nil"/>
              <w:bottom w:val="nil"/>
              <w:right w:val="nil"/>
            </w:tcBorders>
            <w:shd w:val="clear" w:color="auto" w:fill="auto"/>
            <w:noWrap/>
            <w:vAlign w:val="bottom"/>
          </w:tcPr>
          <w:p w14:paraId="5D22A9AF" w14:textId="77777777" w:rsidR="005B5FDC" w:rsidRPr="00F40CCD" w:rsidRDefault="005B5FDC" w:rsidP="005B5FDC">
            <w:pPr>
              <w:spacing w:after="0"/>
              <w:jc w:val="left"/>
              <w:rPr>
                <w:rFonts w:cs="Arial"/>
                <w:szCs w:val="22"/>
              </w:rPr>
            </w:pPr>
            <w:r w:rsidRPr="00F40CCD">
              <w:rPr>
                <w:rFonts w:cs="Arial"/>
                <w:szCs w:val="22"/>
              </w:rPr>
              <w:t xml:space="preserve">Email a signed PDF copy of the CRR application to </w:t>
            </w:r>
            <w:hyperlink r:id="rId32" w:history="1">
              <w:r w:rsidRPr="00F40CCD">
                <w:rPr>
                  <w:rStyle w:val="Hyperlink"/>
                  <w:rFonts w:cs="Arial"/>
                  <w:szCs w:val="22"/>
                </w:rPr>
                <w:t>SCRequests@caiso.com</w:t>
              </w:r>
            </w:hyperlink>
            <w:r w:rsidRPr="00F40CCD">
              <w:rPr>
                <w:rFonts w:cs="Arial"/>
                <w:szCs w:val="22"/>
              </w:rPr>
              <w:t xml:space="preserve"> and send the </w:t>
            </w:r>
            <w:r w:rsidR="00896FD1" w:rsidRPr="00F40CCD">
              <w:rPr>
                <w:rFonts w:cs="Arial"/>
                <w:szCs w:val="22"/>
              </w:rPr>
              <w:t>$5,000.00</w:t>
            </w:r>
            <w:r w:rsidRPr="00F40CCD">
              <w:rPr>
                <w:rFonts w:cs="Arial"/>
                <w:szCs w:val="22"/>
              </w:rPr>
              <w:t>application fee via wire to:</w:t>
            </w:r>
          </w:p>
          <w:p w14:paraId="15D48381" w14:textId="77777777" w:rsidR="005B5FDC" w:rsidRPr="00F40CCD" w:rsidRDefault="005B5FDC" w:rsidP="005B5FDC">
            <w:pPr>
              <w:spacing w:after="0"/>
              <w:jc w:val="left"/>
              <w:rPr>
                <w:rFonts w:cs="Arial"/>
                <w:szCs w:val="22"/>
              </w:rPr>
            </w:pPr>
          </w:p>
          <w:p w14:paraId="14C5B90B" w14:textId="77777777" w:rsidR="005B5FDC" w:rsidRPr="00F40CCD" w:rsidRDefault="005B5FDC" w:rsidP="005B5FDC">
            <w:pPr>
              <w:spacing w:after="0"/>
              <w:jc w:val="left"/>
              <w:rPr>
                <w:rFonts w:cs="Arial"/>
                <w:color w:val="000000"/>
                <w:szCs w:val="22"/>
              </w:rPr>
            </w:pPr>
            <w:r w:rsidRPr="00F40CCD">
              <w:rPr>
                <w:rFonts w:cs="Arial"/>
                <w:color w:val="000000"/>
                <w:szCs w:val="22"/>
              </w:rPr>
              <w:t xml:space="preserve">Bank ABA#: </w:t>
            </w:r>
            <w:r w:rsidR="00B955E8" w:rsidRPr="00F40CCD">
              <w:rPr>
                <w:rFonts w:cs="Arial"/>
                <w:color w:val="000000"/>
                <w:szCs w:val="22"/>
              </w:rPr>
              <w:t>121000248</w:t>
            </w:r>
            <w:r w:rsidRPr="00F40CCD">
              <w:rPr>
                <w:rFonts w:cs="Arial"/>
                <w:color w:val="000000"/>
                <w:szCs w:val="22"/>
              </w:rPr>
              <w:t xml:space="preserve"> </w:t>
            </w:r>
            <w:r w:rsidRPr="00F40CCD">
              <w:rPr>
                <w:rFonts w:cs="Arial"/>
                <w:color w:val="000000"/>
                <w:szCs w:val="22"/>
              </w:rPr>
              <w:br/>
              <w:t xml:space="preserve">Account #: </w:t>
            </w:r>
            <w:r w:rsidR="00B955E8" w:rsidRPr="00F40CCD">
              <w:rPr>
                <w:rFonts w:cs="Arial"/>
                <w:color w:val="000000"/>
                <w:szCs w:val="22"/>
              </w:rPr>
              <w:t>4122041783</w:t>
            </w:r>
            <w:r w:rsidRPr="00F40CCD">
              <w:rPr>
                <w:rFonts w:cs="Arial"/>
                <w:color w:val="000000"/>
                <w:szCs w:val="22"/>
              </w:rPr>
              <w:t xml:space="preserve"> </w:t>
            </w:r>
            <w:r w:rsidRPr="00F40CCD">
              <w:rPr>
                <w:rFonts w:cs="Arial"/>
                <w:color w:val="000000"/>
                <w:szCs w:val="22"/>
              </w:rPr>
              <w:br/>
              <w:t>Bank Name: WELLS FARGO BANK</w:t>
            </w:r>
          </w:p>
          <w:p w14:paraId="005891EC" w14:textId="77777777" w:rsidR="005B5FDC" w:rsidRPr="00F40CCD" w:rsidRDefault="005B5FDC" w:rsidP="005B5FDC">
            <w:pPr>
              <w:jc w:val="left"/>
              <w:rPr>
                <w:rFonts w:cs="Arial"/>
                <w:color w:val="000000"/>
                <w:szCs w:val="22"/>
              </w:rPr>
            </w:pPr>
            <w:r w:rsidRPr="00F40CCD">
              <w:rPr>
                <w:rFonts w:cs="Arial"/>
                <w:color w:val="000000"/>
                <w:szCs w:val="22"/>
              </w:rPr>
              <w:t>Account Name: CONCENTRATION</w:t>
            </w:r>
          </w:p>
          <w:p w14:paraId="60E2C3AE" w14:textId="77777777" w:rsidR="005B5FDC" w:rsidRPr="00F40CCD" w:rsidRDefault="005B5FDC" w:rsidP="005B5FDC">
            <w:pPr>
              <w:spacing w:after="0"/>
              <w:jc w:val="left"/>
              <w:rPr>
                <w:rFonts w:cs="Arial"/>
                <w:szCs w:val="22"/>
              </w:rPr>
            </w:pPr>
          </w:p>
        </w:tc>
      </w:tr>
      <w:tr w:rsidR="005B5FDC" w:rsidRPr="00F40CCD" w14:paraId="7E6BE777" w14:textId="77777777" w:rsidTr="00431155">
        <w:trPr>
          <w:trHeight w:val="255"/>
        </w:trPr>
        <w:tc>
          <w:tcPr>
            <w:tcW w:w="2720" w:type="dxa"/>
            <w:tcBorders>
              <w:top w:val="nil"/>
              <w:left w:val="nil"/>
              <w:right w:val="nil"/>
            </w:tcBorders>
            <w:shd w:val="clear" w:color="auto" w:fill="auto"/>
            <w:noWrap/>
            <w:vAlign w:val="bottom"/>
          </w:tcPr>
          <w:p w14:paraId="38A803AD" w14:textId="77777777" w:rsidR="005B5FDC" w:rsidRPr="00F40CCD" w:rsidRDefault="005B5FDC" w:rsidP="005B5FDC">
            <w:pPr>
              <w:spacing w:after="0"/>
              <w:jc w:val="left"/>
              <w:rPr>
                <w:rFonts w:cs="Arial"/>
                <w:szCs w:val="22"/>
              </w:rPr>
            </w:pPr>
          </w:p>
        </w:tc>
        <w:tc>
          <w:tcPr>
            <w:tcW w:w="6645" w:type="dxa"/>
            <w:gridSpan w:val="3"/>
            <w:tcBorders>
              <w:top w:val="nil"/>
              <w:left w:val="nil"/>
              <w:right w:val="nil"/>
            </w:tcBorders>
            <w:shd w:val="clear" w:color="auto" w:fill="auto"/>
            <w:noWrap/>
            <w:vAlign w:val="bottom"/>
          </w:tcPr>
          <w:p w14:paraId="20A1E8C7" w14:textId="77777777" w:rsidR="005B5FDC" w:rsidRPr="00F40CCD" w:rsidRDefault="005B5FDC" w:rsidP="005B5FDC">
            <w:pPr>
              <w:spacing w:after="0"/>
              <w:jc w:val="left"/>
              <w:rPr>
                <w:rFonts w:cs="Arial"/>
                <w:szCs w:val="22"/>
              </w:rPr>
            </w:pPr>
          </w:p>
        </w:tc>
      </w:tr>
      <w:tr w:rsidR="005B5FDC" w:rsidRPr="00F40CCD" w14:paraId="6981EA12" w14:textId="77777777" w:rsidTr="00431155">
        <w:trPr>
          <w:trHeight w:val="801"/>
        </w:trPr>
        <w:tc>
          <w:tcPr>
            <w:tcW w:w="9365" w:type="dxa"/>
            <w:gridSpan w:val="4"/>
            <w:tcBorders>
              <w:top w:val="nil"/>
              <w:left w:val="nil"/>
              <w:right w:val="nil"/>
            </w:tcBorders>
            <w:shd w:val="clear" w:color="auto" w:fill="auto"/>
            <w:vAlign w:val="center"/>
          </w:tcPr>
          <w:p w14:paraId="0C9BC3E2" w14:textId="77777777" w:rsidR="005B5FDC" w:rsidRPr="00F40CCD" w:rsidRDefault="005B5FDC" w:rsidP="005B5FDC">
            <w:pPr>
              <w:pStyle w:val="paratext0"/>
              <w:jc w:val="left"/>
              <w:rPr>
                <w:color w:val="0000FF"/>
                <w:w w:val="0"/>
              </w:rPr>
            </w:pPr>
            <w:r w:rsidRPr="00F40CCD">
              <w:t xml:space="preserve">Otherwise, send a hardcopy of the applicable applicant forms with the Signatory Page and </w:t>
            </w:r>
            <w:r w:rsidR="00D93545" w:rsidRPr="00F40CCD">
              <w:t xml:space="preserve"> $5,000.00</w:t>
            </w:r>
            <w:r w:rsidRPr="00F40CCD">
              <w:t xml:space="preserve"> registration fee to:</w:t>
            </w:r>
          </w:p>
          <w:p w14:paraId="4EB66E1F" w14:textId="77777777" w:rsidR="005B5FDC" w:rsidRPr="00F40CCD" w:rsidRDefault="005B5FDC" w:rsidP="005B5FDC">
            <w:pPr>
              <w:spacing w:after="0"/>
              <w:jc w:val="left"/>
              <w:rPr>
                <w:rFonts w:cs="Arial"/>
                <w:szCs w:val="22"/>
              </w:rPr>
            </w:pPr>
            <w:r w:rsidRPr="00F40CCD">
              <w:rPr>
                <w:rFonts w:cs="Arial"/>
                <w:szCs w:val="22"/>
              </w:rPr>
              <w:t>CAISO  Customer Service and Stakeholder Affairs</w:t>
            </w:r>
          </w:p>
          <w:p w14:paraId="47AB7DDE" w14:textId="77777777" w:rsidR="005B5FDC" w:rsidRPr="00F40CCD" w:rsidRDefault="005B5FDC" w:rsidP="005B5FDC">
            <w:pPr>
              <w:spacing w:after="0"/>
              <w:jc w:val="left"/>
              <w:rPr>
                <w:rFonts w:cs="Arial"/>
                <w:szCs w:val="22"/>
              </w:rPr>
            </w:pPr>
            <w:r w:rsidRPr="00F40CCD">
              <w:rPr>
                <w:rFonts w:cs="Arial"/>
                <w:szCs w:val="22"/>
              </w:rPr>
              <w:t>ATTN: CRR Application Processing Office</w:t>
            </w:r>
          </w:p>
          <w:p w14:paraId="190888FD" w14:textId="77777777" w:rsidR="005B5FDC" w:rsidRPr="00F40CCD" w:rsidRDefault="005B5FDC" w:rsidP="005B5FDC">
            <w:pPr>
              <w:spacing w:after="0"/>
              <w:jc w:val="left"/>
              <w:rPr>
                <w:rFonts w:cs="Arial"/>
                <w:szCs w:val="22"/>
              </w:rPr>
            </w:pPr>
            <w:r w:rsidRPr="00F40CCD">
              <w:rPr>
                <w:rFonts w:cs="Arial"/>
                <w:szCs w:val="22"/>
              </w:rPr>
              <w:t>250 Outcropping Way</w:t>
            </w:r>
          </w:p>
          <w:p w14:paraId="777C157E" w14:textId="77777777" w:rsidR="005B5FDC" w:rsidRPr="00F40CCD" w:rsidRDefault="005B5FDC" w:rsidP="005B5FDC">
            <w:pPr>
              <w:spacing w:after="0"/>
              <w:jc w:val="left"/>
              <w:rPr>
                <w:rFonts w:cs="Arial"/>
                <w:szCs w:val="22"/>
              </w:rPr>
            </w:pPr>
            <w:r w:rsidRPr="00F40CCD">
              <w:rPr>
                <w:rFonts w:cs="Arial"/>
                <w:szCs w:val="22"/>
              </w:rPr>
              <w:t>Folsom, CA 95630</w:t>
            </w:r>
          </w:p>
          <w:p w14:paraId="472ECD2C" w14:textId="034D19CF" w:rsidR="005B5FDC" w:rsidRPr="00F40CCD" w:rsidRDefault="005B5FDC" w:rsidP="005B5FDC">
            <w:pPr>
              <w:spacing w:after="0"/>
              <w:jc w:val="left"/>
              <w:rPr>
                <w:rFonts w:cs="Arial"/>
                <w:szCs w:val="22"/>
              </w:rPr>
            </w:pPr>
          </w:p>
        </w:tc>
      </w:tr>
    </w:tbl>
    <w:p w14:paraId="37FDB39E" w14:textId="77777777" w:rsidR="0077752A" w:rsidRPr="00F40CCD" w:rsidRDefault="0077752A" w:rsidP="0077752A">
      <w:pPr>
        <w:pStyle w:val="ParaText"/>
        <w:rPr>
          <w:rFonts w:cs="Arial"/>
          <w:b/>
          <w:szCs w:val="22"/>
        </w:rPr>
      </w:pPr>
    </w:p>
    <w:p w14:paraId="1AE090A3" w14:textId="77777777" w:rsidR="0077752A" w:rsidRPr="00F40CCD" w:rsidRDefault="0077752A" w:rsidP="00A15A17">
      <w:pPr>
        <w:rPr>
          <w:rFonts w:cs="Arial"/>
          <w:szCs w:val="22"/>
        </w:rPr>
        <w:sectPr w:rsidR="0077752A" w:rsidRPr="00F40CCD">
          <w:pgSz w:w="12240" w:h="15840"/>
          <w:pgMar w:top="1728" w:right="1440" w:bottom="1728" w:left="1440" w:header="720" w:footer="720" w:gutter="0"/>
          <w:pgNumType w:start="1"/>
          <w:cols w:space="720"/>
        </w:sectPr>
      </w:pPr>
    </w:p>
    <w:p w14:paraId="341987B2" w14:textId="77777777" w:rsidR="00A15A17" w:rsidRPr="00F40CCD" w:rsidRDefault="00A15A17" w:rsidP="0077752A">
      <w:pPr>
        <w:rPr>
          <w:rFonts w:cs="Arial"/>
          <w:szCs w:val="22"/>
        </w:rPr>
      </w:pPr>
    </w:p>
    <w:p w14:paraId="52778045" w14:textId="77777777" w:rsidR="00A15A17" w:rsidRPr="00F40CCD" w:rsidRDefault="00A15A17" w:rsidP="00A15A17">
      <w:pPr>
        <w:jc w:val="center"/>
        <w:rPr>
          <w:rFonts w:cs="Arial"/>
          <w:szCs w:val="22"/>
        </w:rPr>
      </w:pPr>
    </w:p>
    <w:p w14:paraId="4D80B148" w14:textId="77777777" w:rsidR="00A15A17" w:rsidRPr="00F40CCD" w:rsidRDefault="00A15A17" w:rsidP="00A15A17">
      <w:pPr>
        <w:jc w:val="center"/>
        <w:rPr>
          <w:rFonts w:cs="Arial"/>
          <w:szCs w:val="22"/>
        </w:rPr>
      </w:pPr>
    </w:p>
    <w:p w14:paraId="5D1DE54E" w14:textId="77777777" w:rsidR="00A15A17" w:rsidRPr="00F40CCD" w:rsidRDefault="00A15A17" w:rsidP="00A15A17">
      <w:pPr>
        <w:jc w:val="center"/>
        <w:rPr>
          <w:rFonts w:cs="Arial"/>
          <w:b/>
          <w:szCs w:val="22"/>
        </w:rPr>
      </w:pPr>
    </w:p>
    <w:p w14:paraId="5EF2CC7B" w14:textId="77777777" w:rsidR="00332832" w:rsidRPr="00F40CCD" w:rsidRDefault="00332832" w:rsidP="00332832">
      <w:pPr>
        <w:jc w:val="center"/>
        <w:rPr>
          <w:rFonts w:cs="Arial"/>
          <w:b/>
          <w:szCs w:val="22"/>
        </w:rPr>
      </w:pPr>
      <w:r w:rsidRPr="00F40CCD">
        <w:rPr>
          <w:rFonts w:cs="Arial"/>
          <w:b/>
          <w:szCs w:val="22"/>
        </w:rPr>
        <w:t xml:space="preserve">Attachment </w:t>
      </w:r>
      <w:r w:rsidR="0045112A" w:rsidRPr="00F40CCD">
        <w:rPr>
          <w:rFonts w:cs="Arial"/>
          <w:b/>
          <w:szCs w:val="22"/>
        </w:rPr>
        <w:t>B</w:t>
      </w:r>
    </w:p>
    <w:p w14:paraId="239B8126" w14:textId="77777777" w:rsidR="00332832" w:rsidRPr="00F40CCD" w:rsidRDefault="00332832" w:rsidP="00332832">
      <w:pPr>
        <w:jc w:val="center"/>
        <w:rPr>
          <w:rFonts w:cs="Arial"/>
          <w:b/>
          <w:szCs w:val="22"/>
        </w:rPr>
      </w:pPr>
    </w:p>
    <w:p w14:paraId="1FB648F4" w14:textId="77777777" w:rsidR="00094956" w:rsidRPr="00F40CCD" w:rsidRDefault="00094956" w:rsidP="00332832">
      <w:pPr>
        <w:jc w:val="center"/>
        <w:rPr>
          <w:rFonts w:cs="Arial"/>
          <w:b/>
          <w:szCs w:val="22"/>
        </w:rPr>
      </w:pPr>
      <w:r w:rsidRPr="00F40CCD">
        <w:rPr>
          <w:rFonts w:cs="Arial"/>
          <w:b/>
          <w:szCs w:val="22"/>
        </w:rPr>
        <w:t xml:space="preserve">CRR ENTITY AGREEMENT </w:t>
      </w:r>
    </w:p>
    <w:p w14:paraId="2F196A52" w14:textId="77777777" w:rsidR="00A15A17" w:rsidRPr="00F40CCD" w:rsidRDefault="0077752A" w:rsidP="00332832">
      <w:pPr>
        <w:jc w:val="center"/>
        <w:rPr>
          <w:rFonts w:cs="Arial"/>
          <w:b/>
          <w:szCs w:val="22"/>
        </w:rPr>
      </w:pPr>
      <w:r w:rsidRPr="00F40CCD">
        <w:rPr>
          <w:rFonts w:cs="Arial"/>
          <w:b/>
          <w:szCs w:val="22"/>
        </w:rPr>
        <w:t>INFORMATION REQUEST SHEET</w:t>
      </w:r>
    </w:p>
    <w:p w14:paraId="7D108FAC" w14:textId="77777777" w:rsidR="00A15A17" w:rsidRPr="00F40CCD" w:rsidRDefault="00A15A17" w:rsidP="0045112A">
      <w:pPr>
        <w:jc w:val="center"/>
        <w:rPr>
          <w:rFonts w:cs="Arial"/>
          <w:b/>
          <w:szCs w:val="22"/>
        </w:rPr>
        <w:sectPr w:rsidR="00A15A17" w:rsidRPr="00F40CCD">
          <w:headerReference w:type="default" r:id="rId33"/>
          <w:pgSz w:w="12240" w:h="15840"/>
          <w:pgMar w:top="1728" w:right="1440" w:bottom="1728" w:left="1440" w:header="720" w:footer="720" w:gutter="0"/>
          <w:pgNumType w:start="1"/>
          <w:cols w:space="720"/>
        </w:sectPr>
      </w:pPr>
    </w:p>
    <w:p w14:paraId="7F64A90D" w14:textId="77777777" w:rsidR="0077752A" w:rsidRPr="00F40CCD" w:rsidRDefault="00AD7E9B" w:rsidP="0013177B">
      <w:pPr>
        <w:pStyle w:val="Heading1"/>
        <w:numPr>
          <w:ilvl w:val="0"/>
          <w:numId w:val="0"/>
        </w:numPr>
        <w:rPr>
          <w:rFonts w:cs="Arial"/>
          <w:sz w:val="22"/>
          <w:szCs w:val="22"/>
        </w:rPr>
      </w:pPr>
      <w:bookmarkStart w:id="74" w:name="_Toc83195211"/>
      <w:r w:rsidRPr="00F40CCD">
        <w:rPr>
          <w:rFonts w:cs="Arial"/>
          <w:sz w:val="22"/>
          <w:szCs w:val="22"/>
          <w:lang w:val="en-US"/>
        </w:rPr>
        <w:lastRenderedPageBreak/>
        <w:t xml:space="preserve">B.  </w:t>
      </w:r>
      <w:r w:rsidRPr="00F40CCD">
        <w:rPr>
          <w:rFonts w:cs="Arial"/>
          <w:sz w:val="22"/>
          <w:szCs w:val="22"/>
        </w:rPr>
        <w:t>C</w:t>
      </w:r>
      <w:r w:rsidRPr="00F40CCD">
        <w:rPr>
          <w:rFonts w:cs="Arial"/>
          <w:sz w:val="22"/>
          <w:szCs w:val="22"/>
          <w:lang w:val="en-US"/>
        </w:rPr>
        <w:t>RR</w:t>
      </w:r>
      <w:r w:rsidRPr="00F40CCD">
        <w:rPr>
          <w:rFonts w:cs="Arial"/>
          <w:sz w:val="22"/>
          <w:szCs w:val="22"/>
        </w:rPr>
        <w:t xml:space="preserve"> Entity Agreement Information Request Sheet</w:t>
      </w:r>
      <w:bookmarkEnd w:id="74"/>
    </w:p>
    <w:p w14:paraId="53B64365" w14:textId="77777777" w:rsidR="00094956" w:rsidRPr="00F40CCD" w:rsidRDefault="0077752A" w:rsidP="0077752A">
      <w:pPr>
        <w:rPr>
          <w:rFonts w:cs="Arial"/>
          <w:b/>
          <w:szCs w:val="22"/>
        </w:rPr>
      </w:pPr>
      <w:r w:rsidRPr="00F40CCD">
        <w:rPr>
          <w:rFonts w:cs="Arial"/>
          <w:b/>
          <w:szCs w:val="22"/>
        </w:rPr>
        <w:t>To initiate a C</w:t>
      </w:r>
      <w:r w:rsidR="00094956" w:rsidRPr="00F40CCD">
        <w:rPr>
          <w:rFonts w:cs="Arial"/>
          <w:b/>
          <w:szCs w:val="22"/>
        </w:rPr>
        <w:t>RR</w:t>
      </w:r>
      <w:r w:rsidRPr="00F40CCD">
        <w:rPr>
          <w:rFonts w:cs="Arial"/>
          <w:b/>
          <w:szCs w:val="22"/>
        </w:rPr>
        <w:t xml:space="preserve"> Entity Agreement</w:t>
      </w:r>
      <w:r w:rsidR="008B26BD" w:rsidRPr="00F40CCD">
        <w:rPr>
          <w:rFonts w:cs="Arial"/>
          <w:b/>
          <w:szCs w:val="22"/>
        </w:rPr>
        <w:t xml:space="preserve"> (CRREA)</w:t>
      </w:r>
      <w:r w:rsidRPr="00F40CCD">
        <w:rPr>
          <w:rFonts w:cs="Arial"/>
          <w:b/>
          <w:szCs w:val="22"/>
        </w:rPr>
        <w:t xml:space="preserve">, please fill in the information requested below and </w:t>
      </w:r>
      <w:r w:rsidR="00410874" w:rsidRPr="00F40CCD">
        <w:rPr>
          <w:rFonts w:cs="Arial"/>
          <w:b/>
          <w:szCs w:val="22"/>
        </w:rPr>
        <w:t xml:space="preserve">email </w:t>
      </w:r>
      <w:r w:rsidRPr="00F40CCD">
        <w:rPr>
          <w:rFonts w:cs="Arial"/>
          <w:b/>
          <w:szCs w:val="22"/>
        </w:rPr>
        <w:t xml:space="preserve">this form </w:t>
      </w:r>
      <w:r w:rsidR="00094956" w:rsidRPr="00F40CCD">
        <w:rPr>
          <w:rFonts w:cs="Arial"/>
          <w:b/>
          <w:szCs w:val="22"/>
        </w:rPr>
        <w:t>with the completed Candidate CRR Holder Application to</w:t>
      </w:r>
      <w:r w:rsidR="00410874" w:rsidRPr="00F40CCD">
        <w:rPr>
          <w:rFonts w:cs="Arial"/>
          <w:b/>
          <w:szCs w:val="22"/>
        </w:rPr>
        <w:t xml:space="preserve"> </w:t>
      </w:r>
      <w:hyperlink r:id="rId34" w:history="1">
        <w:r w:rsidR="00410874" w:rsidRPr="00F40CCD">
          <w:rPr>
            <w:rStyle w:val="Hyperlink"/>
            <w:rFonts w:cs="Arial"/>
            <w:b/>
            <w:szCs w:val="22"/>
          </w:rPr>
          <w:t>SCRequests@caiso.com</w:t>
        </w:r>
      </w:hyperlink>
      <w:r w:rsidR="00410874" w:rsidRPr="00F40CCD">
        <w:rPr>
          <w:rFonts w:cs="Arial"/>
          <w:b/>
          <w:szCs w:val="22"/>
        </w:rPr>
        <w:t xml:space="preserve"> </w:t>
      </w:r>
      <w:r w:rsidR="00D93545" w:rsidRPr="00F40CCD">
        <w:rPr>
          <w:rFonts w:cs="Arial"/>
          <w:b/>
          <w:szCs w:val="22"/>
        </w:rPr>
        <w:t>.</w:t>
      </w:r>
    </w:p>
    <w:p w14:paraId="12445448" w14:textId="77777777" w:rsidR="0077752A" w:rsidRPr="00F40CCD" w:rsidRDefault="0077752A" w:rsidP="0077752A">
      <w:pPr>
        <w:rPr>
          <w:rFonts w:cs="Arial"/>
          <w:b/>
          <w:szCs w:val="22"/>
        </w:rPr>
      </w:pPr>
      <w:r w:rsidRPr="00F40CCD">
        <w:rPr>
          <w:rFonts w:cs="Arial"/>
          <w:b/>
          <w:szCs w:val="22"/>
          <w:u w:val="single"/>
        </w:rPr>
        <w:t>All information must be complete before the execution version of the agreement can be prepared</w:t>
      </w:r>
      <w:r w:rsidRPr="00F40CCD">
        <w:rPr>
          <w:rFonts w:cs="Arial"/>
          <w:b/>
          <w:szCs w:val="22"/>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570"/>
      </w:tblGrid>
      <w:tr w:rsidR="0077752A" w:rsidRPr="00F40CCD" w14:paraId="6CD83F48" w14:textId="77777777" w:rsidTr="00FB5294">
        <w:tc>
          <w:tcPr>
            <w:tcW w:w="3078" w:type="dxa"/>
          </w:tcPr>
          <w:p w14:paraId="626218C8" w14:textId="77777777" w:rsidR="0077752A" w:rsidRPr="00F40CCD" w:rsidRDefault="0077752A" w:rsidP="001613BF">
            <w:pPr>
              <w:jc w:val="left"/>
              <w:rPr>
                <w:rFonts w:cs="Arial"/>
                <w:szCs w:val="22"/>
              </w:rPr>
            </w:pPr>
            <w:r w:rsidRPr="00F40CCD">
              <w:rPr>
                <w:rFonts w:cs="Arial"/>
                <w:szCs w:val="22"/>
              </w:rPr>
              <w:t>Full legal name of company</w:t>
            </w:r>
          </w:p>
        </w:tc>
        <w:tc>
          <w:tcPr>
            <w:tcW w:w="6570" w:type="dxa"/>
          </w:tcPr>
          <w:p w14:paraId="685DAD8F" w14:textId="77777777" w:rsidR="0077752A" w:rsidRPr="00F40CCD" w:rsidRDefault="0077752A" w:rsidP="00FB5294">
            <w:pPr>
              <w:jc w:val="left"/>
              <w:rPr>
                <w:rFonts w:cs="Arial"/>
                <w:szCs w:val="22"/>
              </w:rPr>
            </w:pPr>
            <w:r w:rsidRPr="00F40CCD">
              <w:rPr>
                <w:rFonts w:cs="Arial"/>
                <w:szCs w:val="22"/>
              </w:rPr>
              <w:t>(Please verify legal spelling of name including capitalization and punctuation)</w:t>
            </w:r>
          </w:p>
        </w:tc>
      </w:tr>
      <w:tr w:rsidR="0077752A" w:rsidRPr="00F40CCD" w14:paraId="0CD811F2" w14:textId="77777777" w:rsidTr="00FB5294">
        <w:tc>
          <w:tcPr>
            <w:tcW w:w="3078" w:type="dxa"/>
          </w:tcPr>
          <w:p w14:paraId="3F00A26B" w14:textId="77777777" w:rsidR="0077752A" w:rsidRPr="00F40CCD" w:rsidRDefault="0077752A" w:rsidP="001613BF">
            <w:pPr>
              <w:jc w:val="left"/>
              <w:rPr>
                <w:rFonts w:cs="Arial"/>
                <w:szCs w:val="22"/>
              </w:rPr>
            </w:pPr>
            <w:r w:rsidRPr="00F40CCD">
              <w:rPr>
                <w:rFonts w:cs="Arial"/>
                <w:szCs w:val="22"/>
              </w:rPr>
              <w:t xml:space="preserve">Legal </w:t>
            </w:r>
            <w:r w:rsidR="008B26BD" w:rsidRPr="00F40CCD">
              <w:rPr>
                <w:rFonts w:cs="Arial"/>
                <w:szCs w:val="22"/>
              </w:rPr>
              <w:t>s</w:t>
            </w:r>
            <w:r w:rsidR="005D20E8" w:rsidRPr="00F40CCD">
              <w:rPr>
                <w:rFonts w:cs="Arial"/>
                <w:szCs w:val="22"/>
              </w:rPr>
              <w:t xml:space="preserve">treet </w:t>
            </w:r>
            <w:r w:rsidRPr="00F40CCD">
              <w:rPr>
                <w:rFonts w:cs="Arial"/>
                <w:szCs w:val="22"/>
              </w:rPr>
              <w:t>address of company</w:t>
            </w:r>
          </w:p>
        </w:tc>
        <w:tc>
          <w:tcPr>
            <w:tcW w:w="6570" w:type="dxa"/>
          </w:tcPr>
          <w:p w14:paraId="1663C70E" w14:textId="77777777" w:rsidR="0077752A" w:rsidRPr="00F40CCD" w:rsidRDefault="0077752A" w:rsidP="00134A22">
            <w:pPr>
              <w:rPr>
                <w:rFonts w:cs="Arial"/>
                <w:szCs w:val="22"/>
              </w:rPr>
            </w:pPr>
          </w:p>
        </w:tc>
      </w:tr>
      <w:tr w:rsidR="005D20E8" w:rsidRPr="00F40CCD" w14:paraId="1D22B235" w14:textId="77777777" w:rsidTr="00FB5294">
        <w:tc>
          <w:tcPr>
            <w:tcW w:w="3078" w:type="dxa"/>
          </w:tcPr>
          <w:p w14:paraId="58352AAF" w14:textId="77777777" w:rsidR="005D20E8" w:rsidRPr="00F40CCD" w:rsidRDefault="005D20E8" w:rsidP="001613BF">
            <w:pPr>
              <w:jc w:val="left"/>
              <w:rPr>
                <w:rFonts w:cs="Arial"/>
                <w:szCs w:val="22"/>
              </w:rPr>
            </w:pPr>
            <w:r w:rsidRPr="00F40CCD">
              <w:rPr>
                <w:rFonts w:cs="Arial"/>
                <w:szCs w:val="22"/>
              </w:rPr>
              <w:t>City/State/Zip code</w:t>
            </w:r>
          </w:p>
        </w:tc>
        <w:tc>
          <w:tcPr>
            <w:tcW w:w="6570" w:type="dxa"/>
          </w:tcPr>
          <w:p w14:paraId="0AB35724" w14:textId="77777777" w:rsidR="005D20E8" w:rsidRPr="00F40CCD" w:rsidRDefault="005D20E8" w:rsidP="00134A22">
            <w:pPr>
              <w:rPr>
                <w:rFonts w:cs="Arial"/>
                <w:szCs w:val="22"/>
              </w:rPr>
            </w:pPr>
          </w:p>
        </w:tc>
      </w:tr>
      <w:tr w:rsidR="0077752A" w:rsidRPr="00F40CCD" w14:paraId="6ECE09B9" w14:textId="77777777" w:rsidTr="00FB5294">
        <w:tc>
          <w:tcPr>
            <w:tcW w:w="3078" w:type="dxa"/>
          </w:tcPr>
          <w:p w14:paraId="571B6296" w14:textId="77777777" w:rsidR="0077752A" w:rsidRPr="00F40CCD" w:rsidRDefault="0077752A" w:rsidP="001613BF">
            <w:pPr>
              <w:jc w:val="left"/>
              <w:rPr>
                <w:rFonts w:cs="Arial"/>
                <w:szCs w:val="22"/>
              </w:rPr>
            </w:pPr>
            <w:r w:rsidRPr="00F40CCD">
              <w:rPr>
                <w:rFonts w:cs="Arial"/>
                <w:szCs w:val="22"/>
              </w:rPr>
              <w:t xml:space="preserve">Name of primary representative </w:t>
            </w:r>
          </w:p>
        </w:tc>
        <w:tc>
          <w:tcPr>
            <w:tcW w:w="6570" w:type="dxa"/>
          </w:tcPr>
          <w:p w14:paraId="50A1EB55" w14:textId="77777777" w:rsidR="0077752A" w:rsidRPr="00F40CCD" w:rsidRDefault="0077752A" w:rsidP="00134A22">
            <w:pPr>
              <w:rPr>
                <w:rFonts w:cs="Arial"/>
                <w:szCs w:val="22"/>
              </w:rPr>
            </w:pPr>
          </w:p>
        </w:tc>
      </w:tr>
      <w:tr w:rsidR="0077752A" w:rsidRPr="00F40CCD" w14:paraId="7F6D4E46" w14:textId="77777777" w:rsidTr="00FB5294">
        <w:tc>
          <w:tcPr>
            <w:tcW w:w="3078" w:type="dxa"/>
          </w:tcPr>
          <w:p w14:paraId="7157E2FC" w14:textId="77777777" w:rsidR="0077752A" w:rsidRPr="00F40CCD" w:rsidRDefault="0077752A" w:rsidP="001613BF">
            <w:pPr>
              <w:jc w:val="left"/>
              <w:rPr>
                <w:rFonts w:cs="Arial"/>
                <w:szCs w:val="22"/>
              </w:rPr>
            </w:pPr>
            <w:r w:rsidRPr="00F40CCD">
              <w:rPr>
                <w:rFonts w:cs="Arial"/>
                <w:szCs w:val="22"/>
              </w:rPr>
              <w:t xml:space="preserve">   Title</w:t>
            </w:r>
          </w:p>
        </w:tc>
        <w:tc>
          <w:tcPr>
            <w:tcW w:w="6570" w:type="dxa"/>
          </w:tcPr>
          <w:p w14:paraId="53ABC339" w14:textId="77777777" w:rsidR="0077752A" w:rsidRPr="00F40CCD" w:rsidRDefault="0077752A" w:rsidP="00134A22">
            <w:pPr>
              <w:rPr>
                <w:rFonts w:cs="Arial"/>
                <w:szCs w:val="22"/>
              </w:rPr>
            </w:pPr>
          </w:p>
        </w:tc>
      </w:tr>
      <w:tr w:rsidR="0077752A" w:rsidRPr="00F40CCD" w14:paraId="06BF1808" w14:textId="77777777" w:rsidTr="00FB5294">
        <w:tc>
          <w:tcPr>
            <w:tcW w:w="3078" w:type="dxa"/>
          </w:tcPr>
          <w:p w14:paraId="1F60DB34" w14:textId="77777777" w:rsidR="0077752A" w:rsidRPr="00F40CCD" w:rsidRDefault="0077752A" w:rsidP="001613BF">
            <w:pPr>
              <w:jc w:val="left"/>
              <w:rPr>
                <w:rFonts w:cs="Arial"/>
                <w:szCs w:val="22"/>
              </w:rPr>
            </w:pPr>
            <w:r w:rsidRPr="00F40CCD">
              <w:rPr>
                <w:rFonts w:cs="Arial"/>
                <w:szCs w:val="22"/>
              </w:rPr>
              <w:t xml:space="preserve">   Company</w:t>
            </w:r>
          </w:p>
        </w:tc>
        <w:tc>
          <w:tcPr>
            <w:tcW w:w="6570" w:type="dxa"/>
          </w:tcPr>
          <w:p w14:paraId="61C61276" w14:textId="77777777" w:rsidR="0077752A" w:rsidRPr="00F40CCD" w:rsidRDefault="0077752A" w:rsidP="00134A22">
            <w:pPr>
              <w:rPr>
                <w:rFonts w:cs="Arial"/>
                <w:szCs w:val="22"/>
              </w:rPr>
            </w:pPr>
          </w:p>
        </w:tc>
      </w:tr>
      <w:tr w:rsidR="0077752A" w:rsidRPr="00F40CCD" w14:paraId="0FDF3F89" w14:textId="77777777" w:rsidTr="00FB5294">
        <w:tc>
          <w:tcPr>
            <w:tcW w:w="3078" w:type="dxa"/>
          </w:tcPr>
          <w:p w14:paraId="6C09923E" w14:textId="77777777" w:rsidR="0077752A" w:rsidRPr="00F40CCD" w:rsidRDefault="0077752A" w:rsidP="001613BF">
            <w:pPr>
              <w:jc w:val="left"/>
              <w:rPr>
                <w:rFonts w:cs="Arial"/>
                <w:szCs w:val="22"/>
              </w:rPr>
            </w:pPr>
            <w:r w:rsidRPr="00F40CCD">
              <w:rPr>
                <w:rFonts w:cs="Arial"/>
                <w:szCs w:val="22"/>
              </w:rPr>
              <w:t xml:space="preserve">   Street address </w:t>
            </w:r>
          </w:p>
        </w:tc>
        <w:tc>
          <w:tcPr>
            <w:tcW w:w="6570" w:type="dxa"/>
          </w:tcPr>
          <w:p w14:paraId="463C3C39" w14:textId="77777777" w:rsidR="0077752A" w:rsidRPr="00F40CCD" w:rsidRDefault="0077752A" w:rsidP="00FB5294">
            <w:pPr>
              <w:jc w:val="left"/>
              <w:rPr>
                <w:rFonts w:cs="Arial"/>
                <w:szCs w:val="22"/>
              </w:rPr>
            </w:pPr>
            <w:r w:rsidRPr="00F40CCD">
              <w:rPr>
                <w:rFonts w:cs="Arial"/>
                <w:szCs w:val="22"/>
              </w:rPr>
              <w:t>(Street address is required with a P.O. Box only as additional information)</w:t>
            </w:r>
          </w:p>
        </w:tc>
      </w:tr>
      <w:tr w:rsidR="0077752A" w:rsidRPr="00F40CCD" w14:paraId="2A7936E4" w14:textId="77777777" w:rsidTr="00FB5294">
        <w:tc>
          <w:tcPr>
            <w:tcW w:w="3078" w:type="dxa"/>
          </w:tcPr>
          <w:p w14:paraId="029522AC" w14:textId="77777777" w:rsidR="0077752A" w:rsidRPr="00F40CCD" w:rsidRDefault="0077752A" w:rsidP="001613BF">
            <w:pPr>
              <w:jc w:val="left"/>
              <w:rPr>
                <w:rFonts w:cs="Arial"/>
                <w:szCs w:val="22"/>
              </w:rPr>
            </w:pPr>
            <w:r w:rsidRPr="00F40CCD">
              <w:rPr>
                <w:rFonts w:cs="Arial"/>
                <w:szCs w:val="22"/>
              </w:rPr>
              <w:t xml:space="preserve">   City/State/Zip code</w:t>
            </w:r>
          </w:p>
        </w:tc>
        <w:tc>
          <w:tcPr>
            <w:tcW w:w="6570" w:type="dxa"/>
          </w:tcPr>
          <w:p w14:paraId="2E5FC0EE" w14:textId="77777777" w:rsidR="0077752A" w:rsidRPr="00F40CCD" w:rsidRDefault="0077752A" w:rsidP="00134A22">
            <w:pPr>
              <w:rPr>
                <w:rFonts w:cs="Arial"/>
                <w:szCs w:val="22"/>
              </w:rPr>
            </w:pPr>
          </w:p>
        </w:tc>
      </w:tr>
      <w:tr w:rsidR="0077752A" w:rsidRPr="00F40CCD" w14:paraId="3F73A13E" w14:textId="77777777" w:rsidTr="00FB5294">
        <w:tc>
          <w:tcPr>
            <w:tcW w:w="3078" w:type="dxa"/>
          </w:tcPr>
          <w:p w14:paraId="073B9DCD" w14:textId="77777777" w:rsidR="0077752A" w:rsidRPr="00F40CCD" w:rsidRDefault="0077752A" w:rsidP="001613BF">
            <w:pPr>
              <w:jc w:val="left"/>
              <w:rPr>
                <w:rFonts w:cs="Arial"/>
                <w:szCs w:val="22"/>
              </w:rPr>
            </w:pPr>
            <w:r w:rsidRPr="00F40CCD">
              <w:rPr>
                <w:rFonts w:cs="Arial"/>
                <w:szCs w:val="22"/>
              </w:rPr>
              <w:t xml:space="preserve">   Email address</w:t>
            </w:r>
          </w:p>
        </w:tc>
        <w:tc>
          <w:tcPr>
            <w:tcW w:w="6570" w:type="dxa"/>
          </w:tcPr>
          <w:p w14:paraId="15217434" w14:textId="77777777" w:rsidR="0077752A" w:rsidRPr="00F40CCD" w:rsidRDefault="0077752A" w:rsidP="00134A22">
            <w:pPr>
              <w:rPr>
                <w:rFonts w:cs="Arial"/>
                <w:szCs w:val="22"/>
              </w:rPr>
            </w:pPr>
          </w:p>
        </w:tc>
      </w:tr>
      <w:tr w:rsidR="0077752A" w:rsidRPr="00F40CCD" w14:paraId="744A2464" w14:textId="77777777" w:rsidTr="00FB5294">
        <w:tc>
          <w:tcPr>
            <w:tcW w:w="3078" w:type="dxa"/>
          </w:tcPr>
          <w:p w14:paraId="51FDA3C2" w14:textId="77777777" w:rsidR="0077752A" w:rsidRPr="00F40CCD" w:rsidRDefault="0077752A" w:rsidP="001613BF">
            <w:pPr>
              <w:jc w:val="left"/>
              <w:rPr>
                <w:rFonts w:cs="Arial"/>
                <w:szCs w:val="22"/>
              </w:rPr>
            </w:pPr>
            <w:r w:rsidRPr="00F40CCD">
              <w:rPr>
                <w:rFonts w:cs="Arial"/>
                <w:szCs w:val="22"/>
              </w:rPr>
              <w:t xml:space="preserve">   Phone </w:t>
            </w:r>
          </w:p>
        </w:tc>
        <w:tc>
          <w:tcPr>
            <w:tcW w:w="6570" w:type="dxa"/>
          </w:tcPr>
          <w:p w14:paraId="0A803A52" w14:textId="77777777" w:rsidR="0077752A" w:rsidRPr="00F40CCD" w:rsidRDefault="0077752A" w:rsidP="00134A22">
            <w:pPr>
              <w:rPr>
                <w:rFonts w:cs="Arial"/>
                <w:szCs w:val="22"/>
              </w:rPr>
            </w:pPr>
          </w:p>
        </w:tc>
      </w:tr>
      <w:tr w:rsidR="0077752A" w:rsidRPr="00F40CCD" w14:paraId="5EA9011B" w14:textId="77777777" w:rsidTr="00FB5294">
        <w:tc>
          <w:tcPr>
            <w:tcW w:w="3078" w:type="dxa"/>
          </w:tcPr>
          <w:p w14:paraId="5B6310E7" w14:textId="77777777" w:rsidR="0077752A" w:rsidRPr="00F40CCD" w:rsidRDefault="0077752A" w:rsidP="001613BF">
            <w:pPr>
              <w:jc w:val="left"/>
              <w:rPr>
                <w:rFonts w:cs="Arial"/>
                <w:szCs w:val="22"/>
              </w:rPr>
            </w:pPr>
            <w:r w:rsidRPr="00F40CCD">
              <w:rPr>
                <w:rFonts w:cs="Arial"/>
                <w:szCs w:val="22"/>
              </w:rPr>
              <w:t xml:space="preserve">   Fax</w:t>
            </w:r>
          </w:p>
        </w:tc>
        <w:tc>
          <w:tcPr>
            <w:tcW w:w="6570" w:type="dxa"/>
          </w:tcPr>
          <w:p w14:paraId="028C626F" w14:textId="77777777" w:rsidR="0077752A" w:rsidRPr="00F40CCD" w:rsidRDefault="0077752A" w:rsidP="00134A22">
            <w:pPr>
              <w:rPr>
                <w:rFonts w:cs="Arial"/>
                <w:szCs w:val="22"/>
              </w:rPr>
            </w:pPr>
          </w:p>
        </w:tc>
      </w:tr>
      <w:tr w:rsidR="0077752A" w:rsidRPr="00F40CCD" w14:paraId="6A17E9BD" w14:textId="77777777" w:rsidTr="00FB5294">
        <w:tc>
          <w:tcPr>
            <w:tcW w:w="3078" w:type="dxa"/>
          </w:tcPr>
          <w:p w14:paraId="149C5F47" w14:textId="77777777" w:rsidR="0077752A" w:rsidRPr="00F40CCD" w:rsidRDefault="0077752A" w:rsidP="001613BF">
            <w:pPr>
              <w:jc w:val="left"/>
              <w:rPr>
                <w:rFonts w:cs="Arial"/>
                <w:szCs w:val="22"/>
              </w:rPr>
            </w:pPr>
            <w:r w:rsidRPr="00F40CCD">
              <w:rPr>
                <w:rFonts w:cs="Arial"/>
                <w:szCs w:val="22"/>
              </w:rPr>
              <w:t>Name of alternative representative</w:t>
            </w:r>
          </w:p>
        </w:tc>
        <w:tc>
          <w:tcPr>
            <w:tcW w:w="6570" w:type="dxa"/>
          </w:tcPr>
          <w:p w14:paraId="4DFFD194" w14:textId="77777777" w:rsidR="0077752A" w:rsidRPr="00F40CCD" w:rsidRDefault="0077752A" w:rsidP="00134A22">
            <w:pPr>
              <w:rPr>
                <w:rFonts w:cs="Arial"/>
                <w:szCs w:val="22"/>
              </w:rPr>
            </w:pPr>
          </w:p>
        </w:tc>
      </w:tr>
      <w:tr w:rsidR="0077752A" w:rsidRPr="00F40CCD" w14:paraId="2145AD3B" w14:textId="77777777" w:rsidTr="00FB5294">
        <w:tc>
          <w:tcPr>
            <w:tcW w:w="3078" w:type="dxa"/>
          </w:tcPr>
          <w:p w14:paraId="326EE2BC" w14:textId="77777777" w:rsidR="0077752A" w:rsidRPr="00F40CCD" w:rsidRDefault="0077752A" w:rsidP="001613BF">
            <w:pPr>
              <w:jc w:val="left"/>
              <w:rPr>
                <w:rFonts w:cs="Arial"/>
                <w:szCs w:val="22"/>
              </w:rPr>
            </w:pPr>
            <w:r w:rsidRPr="00F40CCD">
              <w:rPr>
                <w:rFonts w:cs="Arial"/>
                <w:szCs w:val="22"/>
              </w:rPr>
              <w:t xml:space="preserve">   Title</w:t>
            </w:r>
          </w:p>
        </w:tc>
        <w:tc>
          <w:tcPr>
            <w:tcW w:w="6570" w:type="dxa"/>
          </w:tcPr>
          <w:p w14:paraId="62FD0F6D" w14:textId="77777777" w:rsidR="0077752A" w:rsidRPr="00F40CCD" w:rsidRDefault="0077752A" w:rsidP="00134A22">
            <w:pPr>
              <w:rPr>
                <w:rFonts w:cs="Arial"/>
                <w:szCs w:val="22"/>
              </w:rPr>
            </w:pPr>
          </w:p>
        </w:tc>
      </w:tr>
      <w:tr w:rsidR="0077752A" w:rsidRPr="00F40CCD" w14:paraId="60AE04FC" w14:textId="77777777" w:rsidTr="00FB5294">
        <w:tc>
          <w:tcPr>
            <w:tcW w:w="3078" w:type="dxa"/>
          </w:tcPr>
          <w:p w14:paraId="091361BD" w14:textId="77777777" w:rsidR="0077752A" w:rsidRPr="00F40CCD" w:rsidRDefault="0077752A" w:rsidP="001613BF">
            <w:pPr>
              <w:jc w:val="left"/>
              <w:rPr>
                <w:rFonts w:cs="Arial"/>
                <w:szCs w:val="22"/>
              </w:rPr>
            </w:pPr>
            <w:r w:rsidRPr="00F40CCD">
              <w:rPr>
                <w:rFonts w:cs="Arial"/>
                <w:szCs w:val="22"/>
              </w:rPr>
              <w:t xml:space="preserve">   Company</w:t>
            </w:r>
          </w:p>
        </w:tc>
        <w:tc>
          <w:tcPr>
            <w:tcW w:w="6570" w:type="dxa"/>
          </w:tcPr>
          <w:p w14:paraId="47995711" w14:textId="77777777" w:rsidR="0077752A" w:rsidRPr="00F40CCD" w:rsidRDefault="0077752A" w:rsidP="00134A22">
            <w:pPr>
              <w:rPr>
                <w:rFonts w:cs="Arial"/>
                <w:szCs w:val="22"/>
              </w:rPr>
            </w:pPr>
          </w:p>
        </w:tc>
      </w:tr>
      <w:tr w:rsidR="0077752A" w:rsidRPr="00F40CCD" w14:paraId="5F76FB6C" w14:textId="77777777" w:rsidTr="00FB5294">
        <w:tc>
          <w:tcPr>
            <w:tcW w:w="3078" w:type="dxa"/>
          </w:tcPr>
          <w:p w14:paraId="0F022146" w14:textId="77777777" w:rsidR="0077752A" w:rsidRPr="00F40CCD" w:rsidRDefault="0077752A" w:rsidP="001613BF">
            <w:pPr>
              <w:jc w:val="left"/>
              <w:rPr>
                <w:rFonts w:cs="Arial"/>
                <w:szCs w:val="22"/>
              </w:rPr>
            </w:pPr>
            <w:r w:rsidRPr="00F40CCD">
              <w:rPr>
                <w:rFonts w:cs="Arial"/>
                <w:szCs w:val="22"/>
              </w:rPr>
              <w:t xml:space="preserve">   Street address </w:t>
            </w:r>
          </w:p>
        </w:tc>
        <w:tc>
          <w:tcPr>
            <w:tcW w:w="6570" w:type="dxa"/>
          </w:tcPr>
          <w:p w14:paraId="5FC33938" w14:textId="77777777" w:rsidR="0077752A" w:rsidRPr="00F40CCD" w:rsidRDefault="0077752A" w:rsidP="00134A22">
            <w:pPr>
              <w:rPr>
                <w:rFonts w:cs="Arial"/>
                <w:szCs w:val="22"/>
              </w:rPr>
            </w:pPr>
            <w:r w:rsidRPr="00F40CCD">
              <w:rPr>
                <w:rFonts w:cs="Arial"/>
                <w:szCs w:val="22"/>
              </w:rPr>
              <w:t>(Street address is required with a P.O. Box only as additional information)</w:t>
            </w:r>
          </w:p>
        </w:tc>
      </w:tr>
      <w:tr w:rsidR="0077752A" w:rsidRPr="00F40CCD" w14:paraId="300429E6" w14:textId="77777777" w:rsidTr="00FB5294">
        <w:tc>
          <w:tcPr>
            <w:tcW w:w="3078" w:type="dxa"/>
          </w:tcPr>
          <w:p w14:paraId="72985584" w14:textId="77777777" w:rsidR="0077752A" w:rsidRPr="00F40CCD" w:rsidRDefault="0077752A" w:rsidP="001613BF">
            <w:pPr>
              <w:jc w:val="left"/>
              <w:rPr>
                <w:rFonts w:cs="Arial"/>
                <w:szCs w:val="22"/>
              </w:rPr>
            </w:pPr>
            <w:r w:rsidRPr="00F40CCD">
              <w:rPr>
                <w:rFonts w:cs="Arial"/>
                <w:szCs w:val="22"/>
              </w:rPr>
              <w:t xml:space="preserve">   City/State/Zip code</w:t>
            </w:r>
          </w:p>
        </w:tc>
        <w:tc>
          <w:tcPr>
            <w:tcW w:w="6570" w:type="dxa"/>
          </w:tcPr>
          <w:p w14:paraId="5915AFBF" w14:textId="77777777" w:rsidR="0077752A" w:rsidRPr="00F40CCD" w:rsidRDefault="0077752A" w:rsidP="00134A22">
            <w:pPr>
              <w:rPr>
                <w:rFonts w:cs="Arial"/>
                <w:szCs w:val="22"/>
              </w:rPr>
            </w:pPr>
          </w:p>
        </w:tc>
      </w:tr>
      <w:tr w:rsidR="0077752A" w:rsidRPr="00F40CCD" w14:paraId="55A8D907" w14:textId="77777777" w:rsidTr="00FB5294">
        <w:tc>
          <w:tcPr>
            <w:tcW w:w="3078" w:type="dxa"/>
          </w:tcPr>
          <w:p w14:paraId="2AC82B88" w14:textId="77777777" w:rsidR="0077752A" w:rsidRPr="00F40CCD" w:rsidRDefault="0077752A" w:rsidP="001613BF">
            <w:pPr>
              <w:jc w:val="left"/>
              <w:rPr>
                <w:rFonts w:cs="Arial"/>
                <w:szCs w:val="22"/>
              </w:rPr>
            </w:pPr>
            <w:r w:rsidRPr="00F40CCD">
              <w:rPr>
                <w:rFonts w:cs="Arial"/>
                <w:szCs w:val="22"/>
              </w:rPr>
              <w:t xml:space="preserve">   Email address</w:t>
            </w:r>
          </w:p>
        </w:tc>
        <w:tc>
          <w:tcPr>
            <w:tcW w:w="6570" w:type="dxa"/>
          </w:tcPr>
          <w:p w14:paraId="5C3AC51D" w14:textId="77777777" w:rsidR="0077752A" w:rsidRPr="00F40CCD" w:rsidRDefault="0077752A" w:rsidP="00134A22">
            <w:pPr>
              <w:rPr>
                <w:rFonts w:cs="Arial"/>
                <w:szCs w:val="22"/>
              </w:rPr>
            </w:pPr>
          </w:p>
        </w:tc>
      </w:tr>
      <w:tr w:rsidR="0077752A" w:rsidRPr="00F40CCD" w14:paraId="1C629714" w14:textId="77777777" w:rsidTr="00FB5294">
        <w:tc>
          <w:tcPr>
            <w:tcW w:w="3078" w:type="dxa"/>
          </w:tcPr>
          <w:p w14:paraId="499AC62C" w14:textId="77777777" w:rsidR="0077752A" w:rsidRPr="00F40CCD" w:rsidRDefault="0077752A" w:rsidP="001613BF">
            <w:pPr>
              <w:jc w:val="left"/>
              <w:rPr>
                <w:rFonts w:cs="Arial"/>
                <w:szCs w:val="22"/>
              </w:rPr>
            </w:pPr>
            <w:r w:rsidRPr="00F40CCD">
              <w:rPr>
                <w:rFonts w:cs="Arial"/>
                <w:szCs w:val="22"/>
              </w:rPr>
              <w:t xml:space="preserve">   Phone </w:t>
            </w:r>
          </w:p>
        </w:tc>
        <w:tc>
          <w:tcPr>
            <w:tcW w:w="6570" w:type="dxa"/>
          </w:tcPr>
          <w:p w14:paraId="51B15DA6" w14:textId="77777777" w:rsidR="0077752A" w:rsidRPr="00F40CCD" w:rsidRDefault="0077752A" w:rsidP="00134A22">
            <w:pPr>
              <w:rPr>
                <w:rFonts w:cs="Arial"/>
                <w:szCs w:val="22"/>
              </w:rPr>
            </w:pPr>
          </w:p>
        </w:tc>
      </w:tr>
      <w:tr w:rsidR="0077752A" w:rsidRPr="00F40CCD" w14:paraId="1B590943" w14:textId="77777777" w:rsidTr="00FB5294">
        <w:tc>
          <w:tcPr>
            <w:tcW w:w="3078" w:type="dxa"/>
          </w:tcPr>
          <w:p w14:paraId="0D4A91B7" w14:textId="77777777" w:rsidR="0077752A" w:rsidRPr="00F40CCD" w:rsidRDefault="0077752A" w:rsidP="001613BF">
            <w:pPr>
              <w:jc w:val="left"/>
              <w:rPr>
                <w:rFonts w:cs="Arial"/>
                <w:szCs w:val="22"/>
              </w:rPr>
            </w:pPr>
            <w:r w:rsidRPr="00F40CCD">
              <w:rPr>
                <w:rFonts w:cs="Arial"/>
                <w:szCs w:val="22"/>
              </w:rPr>
              <w:t xml:space="preserve">   Fax</w:t>
            </w:r>
          </w:p>
        </w:tc>
        <w:tc>
          <w:tcPr>
            <w:tcW w:w="6570" w:type="dxa"/>
          </w:tcPr>
          <w:p w14:paraId="00C4DCD8" w14:textId="77777777" w:rsidR="0077752A" w:rsidRPr="00F40CCD" w:rsidRDefault="0077752A" w:rsidP="00134A22">
            <w:pPr>
              <w:rPr>
                <w:rFonts w:cs="Arial"/>
                <w:szCs w:val="22"/>
              </w:rPr>
            </w:pPr>
          </w:p>
        </w:tc>
      </w:tr>
    </w:tbl>
    <w:p w14:paraId="41C50B0F" w14:textId="77777777" w:rsidR="008B26BD" w:rsidRPr="00F40CCD" w:rsidRDefault="008B26BD" w:rsidP="007A4DDC">
      <w:pPr>
        <w:rPr>
          <w:rFonts w:cs="Arial"/>
          <w:szCs w:val="22"/>
        </w:rPr>
      </w:pPr>
      <w:r w:rsidRPr="00F40CCD">
        <w:rPr>
          <w:rFonts w:cs="Arial"/>
          <w:szCs w:val="22"/>
        </w:rPr>
        <w:t>REQUIRED FOR ELECTRONIC SIGNATURE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611"/>
      </w:tblGrid>
      <w:tr w:rsidR="008B26BD" w:rsidRPr="00F40CCD" w14:paraId="317E1645" w14:textId="77777777" w:rsidTr="00FD4430">
        <w:tc>
          <w:tcPr>
            <w:tcW w:w="3078" w:type="dxa"/>
            <w:shd w:val="clear" w:color="auto" w:fill="auto"/>
          </w:tcPr>
          <w:p w14:paraId="3F461AE0" w14:textId="77777777" w:rsidR="008B26BD" w:rsidRPr="00F40CCD" w:rsidRDefault="008B26BD" w:rsidP="0066411C">
            <w:pPr>
              <w:rPr>
                <w:rFonts w:cs="Arial"/>
                <w:szCs w:val="22"/>
              </w:rPr>
            </w:pPr>
            <w:r w:rsidRPr="00F40CCD">
              <w:rPr>
                <w:rFonts w:cs="Arial"/>
                <w:szCs w:val="22"/>
              </w:rPr>
              <w:t>Name of signatory</w:t>
            </w:r>
          </w:p>
        </w:tc>
        <w:tc>
          <w:tcPr>
            <w:tcW w:w="5778" w:type="dxa"/>
            <w:shd w:val="clear" w:color="auto" w:fill="auto"/>
          </w:tcPr>
          <w:p w14:paraId="7F81CC0D" w14:textId="77777777" w:rsidR="008B26BD" w:rsidRPr="00F40CCD" w:rsidRDefault="008B26BD" w:rsidP="0066411C">
            <w:pPr>
              <w:rPr>
                <w:rFonts w:cs="Arial"/>
                <w:szCs w:val="22"/>
              </w:rPr>
            </w:pPr>
          </w:p>
        </w:tc>
      </w:tr>
      <w:tr w:rsidR="008B26BD" w:rsidRPr="00F40CCD" w14:paraId="6420CBFD" w14:textId="77777777" w:rsidTr="00FD4430">
        <w:tc>
          <w:tcPr>
            <w:tcW w:w="3078" w:type="dxa"/>
            <w:shd w:val="clear" w:color="auto" w:fill="auto"/>
          </w:tcPr>
          <w:p w14:paraId="4D291F2C" w14:textId="77777777" w:rsidR="008B26BD" w:rsidRPr="00F40CCD" w:rsidRDefault="008B26BD" w:rsidP="0066411C">
            <w:pPr>
              <w:rPr>
                <w:rFonts w:cs="Arial"/>
                <w:szCs w:val="22"/>
              </w:rPr>
            </w:pPr>
            <w:r w:rsidRPr="00F40CCD">
              <w:rPr>
                <w:rFonts w:cs="Arial"/>
                <w:szCs w:val="22"/>
              </w:rPr>
              <w:t>Email address</w:t>
            </w:r>
          </w:p>
        </w:tc>
        <w:tc>
          <w:tcPr>
            <w:tcW w:w="5778" w:type="dxa"/>
            <w:shd w:val="clear" w:color="auto" w:fill="auto"/>
          </w:tcPr>
          <w:p w14:paraId="3D9DA71D" w14:textId="77777777" w:rsidR="008B26BD" w:rsidRPr="00F40CCD" w:rsidRDefault="008B26BD" w:rsidP="0066411C">
            <w:pPr>
              <w:rPr>
                <w:rFonts w:cs="Arial"/>
                <w:szCs w:val="22"/>
              </w:rPr>
            </w:pPr>
          </w:p>
        </w:tc>
      </w:tr>
    </w:tbl>
    <w:p w14:paraId="593E9B8D" w14:textId="77777777" w:rsidR="004E5EB3" w:rsidRPr="00F40CCD" w:rsidRDefault="004E5EB3" w:rsidP="004E5EB3">
      <w:pPr>
        <w:rPr>
          <w:rFonts w:cs="Arial"/>
          <w:szCs w:val="22"/>
        </w:rPr>
      </w:pPr>
    </w:p>
    <w:p w14:paraId="51E2469D" w14:textId="77777777" w:rsidR="008B26BD" w:rsidRPr="00F40CCD" w:rsidRDefault="004E5EB3" w:rsidP="00FB5294">
      <w:pPr>
        <w:tabs>
          <w:tab w:val="left" w:pos="5640"/>
        </w:tabs>
        <w:rPr>
          <w:rFonts w:cs="Arial"/>
          <w:szCs w:val="22"/>
        </w:rPr>
      </w:pPr>
      <w:r w:rsidRPr="00F40CCD">
        <w:rPr>
          <w:rFonts w:cs="Arial"/>
          <w:szCs w:val="22"/>
        </w:rPr>
        <w:tab/>
      </w:r>
    </w:p>
    <w:sectPr w:rsidR="008B26BD" w:rsidRPr="00F40CCD" w:rsidSect="00F4050F">
      <w:headerReference w:type="default" r:id="rId3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D5E4" w14:textId="77777777" w:rsidR="00DF3417" w:rsidRDefault="00DF3417">
      <w:r>
        <w:separator/>
      </w:r>
    </w:p>
  </w:endnote>
  <w:endnote w:type="continuationSeparator" w:id="0">
    <w:p w14:paraId="25D3A43C" w14:textId="77777777" w:rsidR="00DF3417" w:rsidRDefault="00DF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0A848" w14:textId="362B77DD" w:rsidR="00DF3417" w:rsidRDefault="00DF3417">
    <w:pPr>
      <w:pStyle w:val="Footer"/>
      <w:framePr w:wrap="around" w:vAnchor="text" w:hAnchor="page" w:x="10276" w:y="74"/>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037D22">
      <w:rPr>
        <w:rStyle w:val="PageNumber"/>
        <w:i w:val="0"/>
        <w:iCs/>
        <w:noProof/>
        <w:sz w:val="16"/>
      </w:rPr>
      <w:t>2</w:t>
    </w:r>
    <w:r>
      <w:rPr>
        <w:rStyle w:val="PageNumber"/>
        <w:i w:val="0"/>
        <w:iCs/>
        <w:sz w:val="16"/>
      </w:rPr>
      <w:fldChar w:fldCharType="end"/>
    </w:r>
  </w:p>
  <w:p w14:paraId="5404A134" w14:textId="6EDF8A0A" w:rsidR="00DF3417" w:rsidRDefault="00037D22">
    <w:pPr>
      <w:pStyle w:val="Footer"/>
      <w:tabs>
        <w:tab w:val="center" w:pos="4680"/>
      </w:tabs>
      <w:rPr>
        <w:i w:val="0"/>
        <w:iCs/>
        <w:sz w:val="16"/>
      </w:rPr>
    </w:pPr>
    <w:r>
      <w:rPr>
        <w:i w:val="0"/>
        <w:iCs/>
        <w:sz w:val="16"/>
      </w:rPr>
      <w:t>Version 11</w:t>
    </w:r>
    <w:r w:rsidR="00DF3417">
      <w:rPr>
        <w:i w:val="0"/>
        <w:iCs/>
        <w:sz w:val="16"/>
      </w:rPr>
      <w:tab/>
      <w:t xml:space="preserve">Last Revised: </w:t>
    </w:r>
    <w:r>
      <w:rPr>
        <w:i w:val="0"/>
        <w:iCs/>
        <w:sz w:val="16"/>
      </w:rPr>
      <w:t>March 1,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BCCFA" w14:textId="77777777" w:rsidR="00DF3417" w:rsidRDefault="00DF3417">
      <w:r>
        <w:separator/>
      </w:r>
    </w:p>
  </w:footnote>
  <w:footnote w:type="continuationSeparator" w:id="0">
    <w:p w14:paraId="613E3DC6" w14:textId="77777777" w:rsidR="00DF3417" w:rsidRDefault="00DF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4956" w14:textId="77777777" w:rsidR="00DF3417" w:rsidRDefault="00DF3417">
    <w:pPr>
      <w:pStyle w:val="Header"/>
      <w:pBdr>
        <w:bottom w:val="single" w:sz="12" w:space="2" w:color="auto"/>
      </w:pBdr>
      <w:tabs>
        <w:tab w:val="clear" w:pos="8640"/>
        <w:tab w:val="right" w:pos="9360"/>
      </w:tabs>
      <w:spacing w:after="0"/>
      <w:rPr>
        <w:b w:val="0"/>
        <w:bCs/>
        <w:sz w:val="16"/>
      </w:rPr>
    </w:pPr>
    <w:r>
      <w:rPr>
        <w:b w:val="0"/>
        <w:bCs/>
        <w:noProof/>
        <w:sz w:val="16"/>
      </w:rPr>
      <w:drawing>
        <wp:inline distT="0" distB="0" distL="0" distR="0" wp14:anchorId="40BA368E" wp14:editId="42CBB216">
          <wp:extent cx="2057400" cy="381000"/>
          <wp:effectExtent l="0" t="0" r="0" b="0"/>
          <wp:docPr id="1" name="Picture 1"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381000"/>
                  </a:xfrm>
                  <a:prstGeom prst="rect">
                    <a:avLst/>
                  </a:prstGeom>
                  <a:noFill/>
                  <a:ln>
                    <a:noFill/>
                  </a:ln>
                </pic:spPr>
              </pic:pic>
            </a:graphicData>
          </a:graphic>
        </wp:inline>
      </w:drawing>
    </w:r>
    <w:r>
      <w:rPr>
        <w:b w:val="0"/>
        <w:bCs/>
        <w:noProof/>
        <w:sz w:val="20"/>
      </w:rPr>
      <mc:AlternateContent>
        <mc:Choice Requires="wps">
          <w:drawing>
            <wp:anchor distT="0" distB="0" distL="114300" distR="114300" simplePos="0" relativeHeight="251655680" behindDoc="0" locked="0" layoutInCell="1" allowOverlap="1" wp14:anchorId="1B7BE14B" wp14:editId="7A7EB1EA">
              <wp:simplePos x="0" y="0"/>
              <wp:positionH relativeFrom="column">
                <wp:posOffset>2628900</wp:posOffset>
              </wp:positionH>
              <wp:positionV relativeFrom="paragraph">
                <wp:posOffset>68580</wp:posOffset>
              </wp:positionV>
              <wp:extent cx="571500" cy="282575"/>
              <wp:effectExtent l="0" t="1905" r="0" b="127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99840">
                        <a:off x="0" y="0"/>
                        <a:ext cx="571500" cy="282575"/>
                      </a:xfrm>
                      <a:prstGeom prst="rect">
                        <a:avLst/>
                      </a:prstGeom>
                      <a:extLst>
                        <a:ext uri="{AF507438-7753-43E0-B8FC-AC1667EBCBE1}">
                          <a14:hiddenEffects xmlns:a14="http://schemas.microsoft.com/office/drawing/2010/main">
                            <a:effectLst/>
                          </a14:hiddenEffects>
                        </a:ext>
                      </a:extLst>
                    </wps:spPr>
                    <wps:txbx>
                      <w:txbxContent>
                        <w:p w14:paraId="6885980E"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7BE14B" id="_x0000_t202" coordsize="21600,21600" o:spt="202" path="m,l,21600r21600,l21600,xe">
              <v:stroke joinstyle="miter"/>
              <v:path gradientshapeok="t" o:connecttype="rect"/>
            </v:shapetype>
            <v:shape id="WordArt 4" o:spid="_x0000_s1056" type="#_x0000_t202" style="position:absolute;left:0;text-align:left;margin-left:207pt;margin-top:5.4pt;width:45pt;height:22.25pt;rotation:-1419772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" filled="f" stroked="f">
              <o:lock v:ext="edit" shapetype="t"/>
              <v:textbox style="mso-fit-shape-to-text:t">
                <w:txbxContent>
                  <w:p w14:paraId="6885980E"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v:textbox>
            </v:shape>
          </w:pict>
        </mc:Fallback>
      </mc:AlternateContent>
    </w:r>
  </w:p>
  <w:p w14:paraId="50A26B97" w14:textId="77777777" w:rsidR="00DF3417" w:rsidRDefault="00DF3417">
    <w:pPr>
      <w:pStyle w:val="Header"/>
      <w:pBdr>
        <w:bottom w:val="single" w:sz="12" w:space="2" w:color="auto"/>
      </w:pBdr>
      <w:tabs>
        <w:tab w:val="clear" w:pos="8640"/>
        <w:tab w:val="right" w:pos="9360"/>
      </w:tabs>
      <w:spacing w:after="0"/>
      <w:rPr>
        <w:b w:val="0"/>
        <w:bCs/>
        <w:sz w:val="16"/>
      </w:rPr>
    </w:pPr>
  </w:p>
  <w:p w14:paraId="020669BC" w14:textId="77777777" w:rsidR="00DF3417" w:rsidRDefault="00DF3417">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Candidate CRR Holder Registration</w:t>
    </w:r>
  </w:p>
  <w:p w14:paraId="4B12F7A9" w14:textId="77777777" w:rsidR="00DF3417" w:rsidRDefault="00DF3417">
    <w:pPr>
      <w:pStyle w:val="Header"/>
      <w:pBdr>
        <w:bottom w:val="single" w:sz="12" w:space="2" w:color="auto"/>
      </w:pBdr>
      <w:tabs>
        <w:tab w:val="clear" w:pos="8640"/>
        <w:tab w:val="right" w:pos="9360"/>
      </w:tabs>
      <w:spacing w:after="0"/>
      <w:rPr>
        <w:b w:val="0"/>
        <w:bCs/>
        <w:sz w:val="16"/>
      </w:rPr>
    </w:pPr>
  </w:p>
  <w:p w14:paraId="31B3E83D" w14:textId="77777777" w:rsidR="00DF3417" w:rsidRDefault="00DF3417">
    <w:pPr>
      <w:pStyle w:val="Header"/>
      <w:spacing w:after="0"/>
      <w:rPr>
        <w:b w:val="0"/>
        <w:bCs/>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D1A1" w14:textId="77777777" w:rsidR="00DF3417" w:rsidRDefault="00DF3417">
    <w:pPr>
      <w:pStyle w:val="Header"/>
      <w:pBdr>
        <w:bottom w:val="single" w:sz="12" w:space="2" w:color="auto"/>
      </w:pBdr>
      <w:tabs>
        <w:tab w:val="clear" w:pos="4320"/>
        <w:tab w:val="clear" w:pos="8640"/>
        <w:tab w:val="center" w:pos="5760"/>
        <w:tab w:val="right" w:pos="12420"/>
      </w:tabs>
      <w:spacing w:after="0"/>
      <w:rPr>
        <w:b w:val="0"/>
        <w:bCs/>
        <w:sz w:val="16"/>
      </w:rPr>
    </w:pPr>
    <w:r>
      <w:rPr>
        <w:b w:val="0"/>
        <w:bCs/>
        <w:noProof/>
        <w:sz w:val="20"/>
      </w:rPr>
      <mc:AlternateContent>
        <mc:Choice Requires="wps">
          <w:drawing>
            <wp:anchor distT="0" distB="0" distL="114300" distR="114300" simplePos="0" relativeHeight="251656704" behindDoc="0" locked="0" layoutInCell="1" allowOverlap="1" wp14:anchorId="697C5CA2" wp14:editId="62FAB227">
              <wp:simplePos x="0" y="0"/>
              <wp:positionH relativeFrom="column">
                <wp:posOffset>2286000</wp:posOffset>
              </wp:positionH>
              <wp:positionV relativeFrom="paragraph">
                <wp:posOffset>68580</wp:posOffset>
              </wp:positionV>
              <wp:extent cx="571500" cy="282575"/>
              <wp:effectExtent l="0" t="1905" r="0" b="127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99840">
                        <a:off x="0" y="0"/>
                        <a:ext cx="571500" cy="282575"/>
                      </a:xfrm>
                      <a:prstGeom prst="rect">
                        <a:avLst/>
                      </a:prstGeom>
                      <a:extLst>
                        <a:ext uri="{AF507438-7753-43E0-B8FC-AC1667EBCBE1}">
                          <a14:hiddenEffects xmlns:a14="http://schemas.microsoft.com/office/drawing/2010/main">
                            <a:effectLst/>
                          </a14:hiddenEffects>
                        </a:ext>
                      </a:extLst>
                    </wps:spPr>
                    <wps:txbx>
                      <w:txbxContent>
                        <w:p w14:paraId="43E57DE8"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7C5CA2" id="_x0000_t202" coordsize="21600,21600" o:spt="202" path="m,l,21600r21600,l21600,xe">
              <v:stroke joinstyle="miter"/>
              <v:path gradientshapeok="t" o:connecttype="rect"/>
            </v:shapetype>
            <v:shape id="WordArt 6" o:spid="_x0000_s1057" type="#_x0000_t202" style="position:absolute;left:0;text-align:left;margin-left:180pt;margin-top:5.4pt;width:45pt;height:22.25pt;rotation:-1419772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" filled="f" stroked="f">
              <o:lock v:ext="edit" shapetype="t"/>
              <v:textbox style="mso-fit-shape-to-text:t">
                <w:txbxContent>
                  <w:p w14:paraId="43E57DE8"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v:textbox>
            </v:shape>
          </w:pict>
        </mc:Fallback>
      </mc:AlternateContent>
    </w:r>
  </w:p>
  <w:p w14:paraId="7FD8CDC6" w14:textId="77777777" w:rsidR="00DF3417" w:rsidRDefault="00DF3417">
    <w:pPr>
      <w:pStyle w:val="Header"/>
      <w:pBdr>
        <w:bottom w:val="single" w:sz="12" w:space="2" w:color="auto"/>
      </w:pBdr>
      <w:tabs>
        <w:tab w:val="clear" w:pos="4320"/>
        <w:tab w:val="clear" w:pos="8640"/>
        <w:tab w:val="right" w:pos="9360"/>
        <w:tab w:val="right" w:pos="12420"/>
      </w:tabs>
      <w:spacing w:after="0"/>
      <w:rPr>
        <w:b w:val="0"/>
        <w:bCs/>
        <w:sz w:val="16"/>
      </w:rPr>
    </w:pPr>
    <w:r>
      <w:rPr>
        <w:b w:val="0"/>
        <w:bCs/>
        <w:sz w:val="16"/>
      </w:rPr>
      <w:t>CAISO Business Practice Manual</w:t>
    </w:r>
    <w:r>
      <w:rPr>
        <w:b w:val="0"/>
        <w:bCs/>
        <w:sz w:val="16"/>
      </w:rPr>
      <w:tab/>
      <w:t>BPM for Candidate CRR Holder Registration</w:t>
    </w:r>
  </w:p>
  <w:p w14:paraId="3B5B1F4A" w14:textId="77777777" w:rsidR="00DF3417" w:rsidRDefault="00DF3417">
    <w:pPr>
      <w:pStyle w:val="Header"/>
      <w:pBdr>
        <w:bottom w:val="single" w:sz="12" w:space="2" w:color="auto"/>
      </w:pBdr>
      <w:tabs>
        <w:tab w:val="clear" w:pos="4320"/>
        <w:tab w:val="clear" w:pos="8640"/>
        <w:tab w:val="right" w:pos="9360"/>
        <w:tab w:val="right" w:pos="12420"/>
      </w:tabs>
      <w:spacing w:after="0"/>
      <w:rPr>
        <w:bCs/>
        <w:sz w:val="16"/>
      </w:rPr>
    </w:pPr>
  </w:p>
  <w:p w14:paraId="31CC30BA" w14:textId="77777777" w:rsidR="00DF3417" w:rsidRDefault="00DF3417">
    <w:pPr>
      <w:pStyle w:val="Header"/>
      <w:tabs>
        <w:tab w:val="clear" w:pos="4320"/>
        <w:tab w:val="center" w:pos="5760"/>
        <w:tab w:val="right" w:pos="1242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3281" w14:textId="77777777" w:rsidR="00DF3417" w:rsidRDefault="00DF3417">
    <w:pPr>
      <w:pStyle w:val="Header"/>
      <w:pBdr>
        <w:bottom w:val="single" w:sz="12" w:space="2" w:color="auto"/>
      </w:pBdr>
      <w:tabs>
        <w:tab w:val="clear" w:pos="4320"/>
        <w:tab w:val="clear" w:pos="8640"/>
        <w:tab w:val="center" w:pos="5760"/>
        <w:tab w:val="right" w:pos="12420"/>
      </w:tabs>
      <w:spacing w:after="0"/>
      <w:rPr>
        <w:b w:val="0"/>
        <w:bCs/>
        <w:sz w:val="16"/>
      </w:rPr>
    </w:pPr>
    <w:r>
      <w:rPr>
        <w:b w:val="0"/>
        <w:bCs/>
        <w:noProof/>
        <w:sz w:val="20"/>
      </w:rPr>
      <mc:AlternateContent>
        <mc:Choice Requires="wps">
          <w:drawing>
            <wp:anchor distT="0" distB="0" distL="114300" distR="114300" simplePos="0" relativeHeight="251658752" behindDoc="0" locked="0" layoutInCell="1" allowOverlap="1" wp14:anchorId="4691734F" wp14:editId="5501822D">
              <wp:simplePos x="0" y="0"/>
              <wp:positionH relativeFrom="column">
                <wp:posOffset>2286000</wp:posOffset>
              </wp:positionH>
              <wp:positionV relativeFrom="paragraph">
                <wp:posOffset>68580</wp:posOffset>
              </wp:positionV>
              <wp:extent cx="571500" cy="282575"/>
              <wp:effectExtent l="0" t="1905" r="0" b="127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99840">
                        <a:off x="0" y="0"/>
                        <a:ext cx="571500" cy="282575"/>
                      </a:xfrm>
                      <a:prstGeom prst="rect">
                        <a:avLst/>
                      </a:prstGeom>
                      <a:extLst>
                        <a:ext uri="{AF507438-7753-43E0-B8FC-AC1667EBCBE1}">
                          <a14:hiddenEffects xmlns:a14="http://schemas.microsoft.com/office/drawing/2010/main">
                            <a:effectLst/>
                          </a14:hiddenEffects>
                        </a:ext>
                      </a:extLst>
                    </wps:spPr>
                    <wps:txbx>
                      <w:txbxContent>
                        <w:p w14:paraId="096FE2C9"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91734F" id="_x0000_t202" coordsize="21600,21600" o:spt="202" path="m,l,21600r21600,l21600,xe">
              <v:stroke joinstyle="miter"/>
              <v:path gradientshapeok="t" o:connecttype="rect"/>
            </v:shapetype>
            <v:shape id="WordArt 8" o:spid="_x0000_s1058" type="#_x0000_t202" style="position:absolute;left:0;text-align:left;margin-left:180pt;margin-top:5.4pt;width:45pt;height:22.25pt;rotation:-1419772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" filled="f" stroked="f">
              <o:lock v:ext="edit" shapetype="t"/>
              <v:textbox style="mso-fit-shape-to-text:t">
                <w:txbxContent>
                  <w:p w14:paraId="096FE2C9"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v:textbox>
            </v:shape>
          </w:pict>
        </mc:Fallback>
      </mc:AlternateContent>
    </w:r>
  </w:p>
  <w:p w14:paraId="21213E1B" w14:textId="77777777" w:rsidR="00DF3417" w:rsidRDefault="00DF3417">
    <w:pPr>
      <w:pStyle w:val="Header"/>
      <w:pBdr>
        <w:bottom w:val="single" w:sz="12" w:space="2" w:color="auto"/>
      </w:pBdr>
      <w:tabs>
        <w:tab w:val="clear" w:pos="4320"/>
        <w:tab w:val="clear" w:pos="8640"/>
        <w:tab w:val="center" w:pos="5760"/>
        <w:tab w:val="right" w:pos="12420"/>
      </w:tabs>
      <w:spacing w:after="0"/>
      <w:rPr>
        <w:b w:val="0"/>
        <w:bCs/>
        <w:sz w:val="16"/>
      </w:rPr>
    </w:pPr>
  </w:p>
  <w:p w14:paraId="13585C7A" w14:textId="77777777" w:rsidR="00DF3417" w:rsidRDefault="00DF3417">
    <w:pPr>
      <w:pStyle w:val="Header"/>
      <w:pBdr>
        <w:bottom w:val="single" w:sz="12" w:space="2" w:color="auto"/>
      </w:pBdr>
      <w:tabs>
        <w:tab w:val="clear" w:pos="4320"/>
        <w:tab w:val="clear" w:pos="8640"/>
        <w:tab w:val="right" w:pos="9360"/>
        <w:tab w:val="right" w:pos="12420"/>
      </w:tabs>
      <w:spacing w:after="0"/>
      <w:rPr>
        <w:b w:val="0"/>
        <w:bCs/>
        <w:sz w:val="16"/>
      </w:rPr>
    </w:pPr>
    <w:r>
      <w:rPr>
        <w:b w:val="0"/>
        <w:bCs/>
        <w:sz w:val="16"/>
      </w:rPr>
      <w:t>CAISO Business Practice Manual</w:t>
    </w:r>
    <w:r>
      <w:rPr>
        <w:b w:val="0"/>
        <w:bCs/>
        <w:sz w:val="16"/>
      </w:rPr>
      <w:tab/>
      <w:t>BPM for Candidate CRR Holder Registration</w:t>
    </w:r>
  </w:p>
  <w:p w14:paraId="3FE07B2A" w14:textId="77777777" w:rsidR="00DF3417" w:rsidRDefault="00DF3417">
    <w:pPr>
      <w:pStyle w:val="Header"/>
      <w:pBdr>
        <w:bottom w:val="single" w:sz="12" w:space="2" w:color="auto"/>
      </w:pBdr>
      <w:tabs>
        <w:tab w:val="clear" w:pos="4320"/>
        <w:tab w:val="clear" w:pos="8640"/>
        <w:tab w:val="right" w:pos="9360"/>
        <w:tab w:val="right" w:pos="12420"/>
      </w:tabs>
      <w:spacing w:after="0"/>
      <w:rPr>
        <w:bCs/>
        <w:sz w:val="16"/>
      </w:rPr>
    </w:pPr>
  </w:p>
  <w:p w14:paraId="21E1DD5A" w14:textId="77777777" w:rsidR="00DF3417" w:rsidRDefault="00DF3417">
    <w:pPr>
      <w:pStyle w:val="Header"/>
      <w:tabs>
        <w:tab w:val="clear" w:pos="4320"/>
        <w:tab w:val="center" w:pos="5760"/>
        <w:tab w:val="right" w:pos="12420"/>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2E20" w14:textId="77777777" w:rsidR="00DF3417" w:rsidRDefault="00DF3417">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Candidate CRR Holder Registration</w:t>
    </w:r>
  </w:p>
  <w:p w14:paraId="5DEA29B6" w14:textId="77777777" w:rsidR="00DF3417" w:rsidRPr="00C43DED" w:rsidRDefault="00DF3417">
    <w:pPr>
      <w:pStyle w:val="Header"/>
      <w:pBdr>
        <w:bottom w:val="single" w:sz="12" w:space="2" w:color="auto"/>
      </w:pBdr>
      <w:tabs>
        <w:tab w:val="clear" w:pos="8640"/>
        <w:tab w:val="right" w:pos="9360"/>
      </w:tabs>
      <w:spacing w:after="0"/>
      <w:rPr>
        <w:b w:val="0"/>
        <w:bCs/>
        <w:sz w:val="16"/>
      </w:rPr>
    </w:pPr>
    <w:r>
      <w:rPr>
        <w:b w:val="0"/>
        <w:bCs/>
        <w:noProof/>
        <w:sz w:val="20"/>
      </w:rPr>
      <mc:AlternateContent>
        <mc:Choice Requires="wps">
          <w:drawing>
            <wp:anchor distT="0" distB="0" distL="114300" distR="114300" simplePos="0" relativeHeight="251657728" behindDoc="0" locked="0" layoutInCell="1" allowOverlap="1" wp14:anchorId="35EBE871" wp14:editId="364106B3">
              <wp:simplePos x="0" y="0"/>
              <wp:positionH relativeFrom="column">
                <wp:posOffset>2514600</wp:posOffset>
              </wp:positionH>
              <wp:positionV relativeFrom="paragraph">
                <wp:posOffset>-276860</wp:posOffset>
              </wp:positionV>
              <wp:extent cx="571500" cy="282575"/>
              <wp:effectExtent l="0" t="1905" r="0" b="127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99840">
                        <a:off x="0" y="0"/>
                        <a:ext cx="571500" cy="282575"/>
                      </a:xfrm>
                      <a:prstGeom prst="rect">
                        <a:avLst/>
                      </a:prstGeom>
                      <a:extLst>
                        <a:ext uri="{AF507438-7753-43E0-B8FC-AC1667EBCBE1}">
                          <a14:hiddenEffects xmlns:a14="http://schemas.microsoft.com/office/drawing/2010/main">
                            <a:effectLst/>
                          </a14:hiddenEffects>
                        </a:ext>
                      </a:extLst>
                    </wps:spPr>
                    <wps:txbx>
                      <w:txbxContent>
                        <w:p w14:paraId="771F03B3"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EBE871" id="_x0000_t202" coordsize="21600,21600" o:spt="202" path="m,l,21600r21600,l21600,xe">
              <v:stroke joinstyle="miter"/>
              <v:path gradientshapeok="t" o:connecttype="rect"/>
            </v:shapetype>
            <v:shape id="WordArt 7" o:spid="_x0000_s1059" type="#_x0000_t202" style="position:absolute;left:0;text-align:left;margin-left:198pt;margin-top:-21.8pt;width:45pt;height:22.25pt;rotation:-1419772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" filled="f" stroked="f">
              <o:lock v:ext="edit" shapetype="t"/>
              <v:textbox style="mso-fit-shape-to-text:t">
                <w:txbxContent>
                  <w:p w14:paraId="771F03B3"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v:textbox>
            </v:shape>
          </w:pict>
        </mc:Fallback>
      </mc:AlternateContent>
    </w:r>
  </w:p>
  <w:p w14:paraId="7B4F0BC5" w14:textId="77777777" w:rsidR="00DF3417" w:rsidRDefault="00DF3417">
    <w:pPr>
      <w:pStyle w:val="Header"/>
      <w:rPr>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9082" w14:textId="77777777" w:rsidR="00DF3417" w:rsidRDefault="00DF3417" w:rsidP="000D70B7">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Candidate CRR Holder Registration</w:t>
    </w:r>
  </w:p>
  <w:p w14:paraId="00DBB9C0" w14:textId="77777777" w:rsidR="00DF3417" w:rsidRPr="00C43DED" w:rsidRDefault="00DF3417" w:rsidP="000D70B7">
    <w:pPr>
      <w:pStyle w:val="Header"/>
      <w:pBdr>
        <w:bottom w:val="single" w:sz="12" w:space="2" w:color="auto"/>
      </w:pBdr>
      <w:tabs>
        <w:tab w:val="clear" w:pos="8640"/>
        <w:tab w:val="right" w:pos="9360"/>
      </w:tabs>
      <w:spacing w:after="0"/>
      <w:rPr>
        <w:b w:val="0"/>
        <w:bCs/>
        <w:sz w:val="16"/>
      </w:rPr>
    </w:pPr>
    <w:r>
      <w:rPr>
        <w:b w:val="0"/>
        <w:bCs/>
        <w:noProof/>
        <w:sz w:val="20"/>
      </w:rPr>
      <mc:AlternateContent>
        <mc:Choice Requires="wps">
          <w:drawing>
            <wp:anchor distT="0" distB="0" distL="114300" distR="114300" simplePos="0" relativeHeight="251659776" behindDoc="0" locked="0" layoutInCell="1" allowOverlap="1" wp14:anchorId="65A114A0" wp14:editId="6FA13BC7">
              <wp:simplePos x="0" y="0"/>
              <wp:positionH relativeFrom="column">
                <wp:posOffset>2514600</wp:posOffset>
              </wp:positionH>
              <wp:positionV relativeFrom="paragraph">
                <wp:posOffset>-276860</wp:posOffset>
              </wp:positionV>
              <wp:extent cx="571500" cy="282575"/>
              <wp:effectExtent l="0" t="1905" r="0" b="1270"/>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99840">
                        <a:off x="0" y="0"/>
                        <a:ext cx="571500" cy="282575"/>
                      </a:xfrm>
                      <a:prstGeom prst="rect">
                        <a:avLst/>
                      </a:prstGeom>
                      <a:extLst>
                        <a:ext uri="{AF507438-7753-43E0-B8FC-AC1667EBCBE1}">
                          <a14:hiddenEffects xmlns:a14="http://schemas.microsoft.com/office/drawing/2010/main">
                            <a:effectLst/>
                          </a14:hiddenEffects>
                        </a:ext>
                      </a:extLst>
                    </wps:spPr>
                    <wps:txbx>
                      <w:txbxContent>
                        <w:p w14:paraId="0B24EE8C"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A114A0" id="_x0000_t202" coordsize="21600,21600" o:spt="202" path="m,l,21600r21600,l21600,xe">
              <v:stroke joinstyle="miter"/>
              <v:path gradientshapeok="t" o:connecttype="rect"/>
            </v:shapetype>
            <v:shape id="WordArt 9" o:spid="_x0000_s1060" type="#_x0000_t202" style="position:absolute;left:0;text-align:left;margin-left:198pt;margin-top:-21.8pt;width:45pt;height:22.25pt;rotation:-1419772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" filled="f" stroked="f">
              <o:lock v:ext="edit" shapetype="t"/>
              <v:textbox style="mso-fit-shape-to-text:t">
                <w:txbxContent>
                  <w:p w14:paraId="0B24EE8C" w14:textId="77777777" w:rsidR="00DF3417" w:rsidRDefault="00DF3417" w:rsidP="00781516">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w:t>
                    </w:r>
                  </w:p>
                </w:txbxContent>
              </v:textbox>
            </v:shape>
          </w:pict>
        </mc:Fallback>
      </mc:AlternateContent>
    </w:r>
  </w:p>
  <w:p w14:paraId="0871AB28" w14:textId="77777777" w:rsidR="00DF3417" w:rsidRPr="00EA2260" w:rsidRDefault="00DF3417" w:rsidP="000949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1034"/>
    <w:multiLevelType w:val="hybridMultilevel"/>
    <w:tmpl w:val="97D2DD16"/>
    <w:lvl w:ilvl="0" w:tplc="0409000B">
      <w:start w:val="1"/>
      <w:numFmt w:val="bullet"/>
      <w:lvlText w:val=""/>
      <w:lvlJc w:val="left"/>
      <w:pPr>
        <w:tabs>
          <w:tab w:val="num" w:pos="1289"/>
        </w:tabs>
        <w:ind w:left="1289" w:hanging="360"/>
      </w:pPr>
      <w:rPr>
        <w:rFonts w:ascii="Wingdings" w:hAnsi="Wingdings" w:hint="default"/>
      </w:rPr>
    </w:lvl>
    <w:lvl w:ilvl="1" w:tplc="04090003">
      <w:start w:val="1"/>
      <w:numFmt w:val="bullet"/>
      <w:lvlText w:val="o"/>
      <w:lvlJc w:val="left"/>
      <w:pPr>
        <w:tabs>
          <w:tab w:val="num" w:pos="2009"/>
        </w:tabs>
        <w:ind w:left="2009" w:hanging="360"/>
      </w:pPr>
      <w:rPr>
        <w:rFonts w:ascii="Courier New" w:hAnsi="Courier New" w:cs="Courier New" w:hint="default"/>
      </w:rPr>
    </w:lvl>
    <w:lvl w:ilvl="2" w:tplc="04090005" w:tentative="1">
      <w:start w:val="1"/>
      <w:numFmt w:val="bullet"/>
      <w:lvlText w:val=""/>
      <w:lvlJc w:val="left"/>
      <w:pPr>
        <w:tabs>
          <w:tab w:val="num" w:pos="2729"/>
        </w:tabs>
        <w:ind w:left="2729" w:hanging="360"/>
      </w:pPr>
      <w:rPr>
        <w:rFonts w:ascii="Wingdings" w:hAnsi="Wingdings" w:hint="default"/>
      </w:rPr>
    </w:lvl>
    <w:lvl w:ilvl="3" w:tplc="04090001" w:tentative="1">
      <w:start w:val="1"/>
      <w:numFmt w:val="bullet"/>
      <w:lvlText w:val=""/>
      <w:lvlJc w:val="left"/>
      <w:pPr>
        <w:tabs>
          <w:tab w:val="num" w:pos="3449"/>
        </w:tabs>
        <w:ind w:left="3449" w:hanging="360"/>
      </w:pPr>
      <w:rPr>
        <w:rFonts w:ascii="Symbol" w:hAnsi="Symbol" w:hint="default"/>
      </w:rPr>
    </w:lvl>
    <w:lvl w:ilvl="4" w:tplc="04090003" w:tentative="1">
      <w:start w:val="1"/>
      <w:numFmt w:val="bullet"/>
      <w:lvlText w:val="o"/>
      <w:lvlJc w:val="left"/>
      <w:pPr>
        <w:tabs>
          <w:tab w:val="num" w:pos="4169"/>
        </w:tabs>
        <w:ind w:left="4169" w:hanging="360"/>
      </w:pPr>
      <w:rPr>
        <w:rFonts w:ascii="Courier New" w:hAnsi="Courier New" w:cs="Courier New" w:hint="default"/>
      </w:rPr>
    </w:lvl>
    <w:lvl w:ilvl="5" w:tplc="04090005" w:tentative="1">
      <w:start w:val="1"/>
      <w:numFmt w:val="bullet"/>
      <w:lvlText w:val=""/>
      <w:lvlJc w:val="left"/>
      <w:pPr>
        <w:tabs>
          <w:tab w:val="num" w:pos="4889"/>
        </w:tabs>
        <w:ind w:left="4889" w:hanging="360"/>
      </w:pPr>
      <w:rPr>
        <w:rFonts w:ascii="Wingdings" w:hAnsi="Wingdings" w:hint="default"/>
      </w:rPr>
    </w:lvl>
    <w:lvl w:ilvl="6" w:tplc="04090001" w:tentative="1">
      <w:start w:val="1"/>
      <w:numFmt w:val="bullet"/>
      <w:lvlText w:val=""/>
      <w:lvlJc w:val="left"/>
      <w:pPr>
        <w:tabs>
          <w:tab w:val="num" w:pos="5609"/>
        </w:tabs>
        <w:ind w:left="5609" w:hanging="360"/>
      </w:pPr>
      <w:rPr>
        <w:rFonts w:ascii="Symbol" w:hAnsi="Symbol" w:hint="default"/>
      </w:rPr>
    </w:lvl>
    <w:lvl w:ilvl="7" w:tplc="04090003" w:tentative="1">
      <w:start w:val="1"/>
      <w:numFmt w:val="bullet"/>
      <w:lvlText w:val="o"/>
      <w:lvlJc w:val="left"/>
      <w:pPr>
        <w:tabs>
          <w:tab w:val="num" w:pos="6329"/>
        </w:tabs>
        <w:ind w:left="6329" w:hanging="360"/>
      </w:pPr>
      <w:rPr>
        <w:rFonts w:ascii="Courier New" w:hAnsi="Courier New" w:cs="Courier New" w:hint="default"/>
      </w:rPr>
    </w:lvl>
    <w:lvl w:ilvl="8" w:tplc="04090005" w:tentative="1">
      <w:start w:val="1"/>
      <w:numFmt w:val="bullet"/>
      <w:lvlText w:val=""/>
      <w:lvlJc w:val="left"/>
      <w:pPr>
        <w:tabs>
          <w:tab w:val="num" w:pos="7049"/>
        </w:tabs>
        <w:ind w:left="7049" w:hanging="360"/>
      </w:pPr>
      <w:rPr>
        <w:rFonts w:ascii="Wingdings" w:hAnsi="Wingdings" w:hint="default"/>
      </w:rPr>
    </w:lvl>
  </w:abstractNum>
  <w:abstractNum w:abstractNumId="1"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2" w15:restartNumberingAfterBreak="0">
    <w:nsid w:val="23FC3B01"/>
    <w:multiLevelType w:val="hybridMultilevel"/>
    <w:tmpl w:val="3F54E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6D34F0"/>
    <w:multiLevelType w:val="hybridMultilevel"/>
    <w:tmpl w:val="55D68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A43C0"/>
    <w:multiLevelType w:val="hybridMultilevel"/>
    <w:tmpl w:val="B726B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4239BC"/>
    <w:multiLevelType w:val="hybridMultilevel"/>
    <w:tmpl w:val="56E0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7" w15:restartNumberingAfterBreak="0">
    <w:nsid w:val="364F2944"/>
    <w:multiLevelType w:val="hybridMultilevel"/>
    <w:tmpl w:val="A5F40434"/>
    <w:lvl w:ilvl="0" w:tplc="0409000B">
      <w:start w:val="1"/>
      <w:numFmt w:val="bullet"/>
      <w:pStyle w:val="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9455EA"/>
    <w:multiLevelType w:val="hybridMultilevel"/>
    <w:tmpl w:val="E7041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884695F"/>
    <w:multiLevelType w:val="hybridMultilevel"/>
    <w:tmpl w:val="6CF0CE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D2EA3"/>
    <w:multiLevelType w:val="hybridMultilevel"/>
    <w:tmpl w:val="D6180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491A76"/>
    <w:multiLevelType w:val="hybridMultilevel"/>
    <w:tmpl w:val="E92CDA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E16057"/>
    <w:multiLevelType w:val="hybridMultilevel"/>
    <w:tmpl w:val="8EB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E4A22"/>
    <w:multiLevelType w:val="multilevel"/>
    <w:tmpl w:val="2FC0317C"/>
    <w:lvl w:ilvl="0">
      <w:start w:val="1"/>
      <w:numFmt w:val="decimal"/>
      <w:pStyle w:val="Heading1"/>
      <w:lvlText w:val="%1."/>
      <w:lvlJc w:val="left"/>
      <w:pPr>
        <w:tabs>
          <w:tab w:val="num" w:pos="1080"/>
        </w:tabs>
        <w:ind w:left="1080" w:hanging="1080"/>
      </w:pPr>
      <w:rPr>
        <w:rFonts w:ascii="Arial" w:hAnsi="Arial" w:hint="default"/>
        <w:b/>
        <w:i w:val="0"/>
        <w:sz w:val="34"/>
        <w:szCs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260"/>
        </w:tabs>
        <w:ind w:left="126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A4C0DC2"/>
    <w:multiLevelType w:val="hybridMultilevel"/>
    <w:tmpl w:val="0ADE41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977CA"/>
    <w:multiLevelType w:val="hybridMultilevel"/>
    <w:tmpl w:val="95C07760"/>
    <w:lvl w:ilvl="0" w:tplc="04090001">
      <w:start w:val="1"/>
      <w:numFmt w:val="bullet"/>
      <w:lvlText w:val=""/>
      <w:lvlJc w:val="left"/>
      <w:pPr>
        <w:tabs>
          <w:tab w:val="num" w:pos="360"/>
        </w:tabs>
        <w:ind w:left="360" w:hanging="360"/>
      </w:pPr>
      <w:rPr>
        <w:rFonts w:ascii="Symbol" w:hAnsi="Symbol" w:cs="Symbol" w:hint="default"/>
        <w:spacing w:val="0"/>
      </w:rPr>
    </w:lvl>
    <w:lvl w:ilvl="1" w:tplc="04090003">
      <w:start w:val="1"/>
      <w:numFmt w:val="bullet"/>
      <w:lvlText w:val="o"/>
      <w:lvlJc w:val="left"/>
      <w:pPr>
        <w:tabs>
          <w:tab w:val="num" w:pos="1080"/>
        </w:tabs>
        <w:ind w:left="1080" w:hanging="360"/>
      </w:pPr>
      <w:rPr>
        <w:rFonts w:ascii="Courier New" w:hAnsi="Courier New" w:cs="Courier New" w:hint="default"/>
        <w:spacing w:val="0"/>
      </w:rPr>
    </w:lvl>
    <w:lvl w:ilvl="2" w:tplc="04090005">
      <w:start w:val="1"/>
      <w:numFmt w:val="bullet"/>
      <w:lvlText w:val=""/>
      <w:lvlJc w:val="left"/>
      <w:pPr>
        <w:tabs>
          <w:tab w:val="num" w:pos="1800"/>
        </w:tabs>
        <w:ind w:left="1800" w:hanging="360"/>
      </w:pPr>
      <w:rPr>
        <w:rFonts w:ascii="Wingdings" w:hAnsi="Wingdings" w:cs="Wingdings" w:hint="default"/>
        <w:spacing w:val="0"/>
      </w:rPr>
    </w:lvl>
    <w:lvl w:ilvl="3" w:tplc="04090001">
      <w:start w:val="1"/>
      <w:numFmt w:val="bullet"/>
      <w:lvlText w:val=""/>
      <w:lvlJc w:val="left"/>
      <w:pPr>
        <w:tabs>
          <w:tab w:val="num" w:pos="2520"/>
        </w:tabs>
        <w:ind w:left="2520" w:hanging="360"/>
      </w:pPr>
      <w:rPr>
        <w:rFonts w:ascii="Symbol" w:hAnsi="Symbol" w:cs="Symbol" w:hint="default"/>
        <w:spacing w:val="0"/>
      </w:rPr>
    </w:lvl>
    <w:lvl w:ilvl="4" w:tplc="04090003">
      <w:start w:val="1"/>
      <w:numFmt w:val="bullet"/>
      <w:lvlText w:val="o"/>
      <w:lvlJc w:val="left"/>
      <w:pPr>
        <w:tabs>
          <w:tab w:val="num" w:pos="3240"/>
        </w:tabs>
        <w:ind w:left="3240" w:hanging="360"/>
      </w:pPr>
      <w:rPr>
        <w:rFonts w:ascii="Courier New" w:hAnsi="Courier New" w:cs="Courier New" w:hint="default"/>
        <w:spacing w:val="0"/>
      </w:rPr>
    </w:lvl>
    <w:lvl w:ilvl="5" w:tplc="04090005">
      <w:start w:val="1"/>
      <w:numFmt w:val="bullet"/>
      <w:lvlText w:val=""/>
      <w:lvlJc w:val="left"/>
      <w:pPr>
        <w:tabs>
          <w:tab w:val="num" w:pos="3960"/>
        </w:tabs>
        <w:ind w:left="3960" w:hanging="360"/>
      </w:pPr>
      <w:rPr>
        <w:rFonts w:ascii="Wingdings" w:hAnsi="Wingdings" w:cs="Wingdings" w:hint="default"/>
        <w:spacing w:val="0"/>
      </w:rPr>
    </w:lvl>
    <w:lvl w:ilvl="6" w:tplc="04090001">
      <w:start w:val="1"/>
      <w:numFmt w:val="bullet"/>
      <w:lvlText w:val=""/>
      <w:lvlJc w:val="left"/>
      <w:pPr>
        <w:tabs>
          <w:tab w:val="num" w:pos="4680"/>
        </w:tabs>
        <w:ind w:left="4680" w:hanging="360"/>
      </w:pPr>
      <w:rPr>
        <w:rFonts w:ascii="Symbol" w:hAnsi="Symbol" w:cs="Symbol" w:hint="default"/>
        <w:spacing w:val="0"/>
      </w:rPr>
    </w:lvl>
    <w:lvl w:ilvl="7" w:tplc="04090003">
      <w:start w:val="1"/>
      <w:numFmt w:val="bullet"/>
      <w:lvlText w:val="o"/>
      <w:lvlJc w:val="left"/>
      <w:pPr>
        <w:tabs>
          <w:tab w:val="num" w:pos="5400"/>
        </w:tabs>
        <w:ind w:left="5400" w:hanging="360"/>
      </w:pPr>
      <w:rPr>
        <w:rFonts w:ascii="Courier New" w:hAnsi="Courier New" w:cs="Courier New" w:hint="default"/>
        <w:spacing w:val="0"/>
      </w:rPr>
    </w:lvl>
    <w:lvl w:ilvl="8" w:tplc="04090005">
      <w:start w:val="1"/>
      <w:numFmt w:val="bullet"/>
      <w:lvlText w:val=""/>
      <w:lvlJc w:val="left"/>
      <w:pPr>
        <w:tabs>
          <w:tab w:val="num" w:pos="6120"/>
        </w:tabs>
        <w:ind w:left="6120" w:hanging="360"/>
      </w:pPr>
      <w:rPr>
        <w:rFonts w:ascii="Wingdings" w:hAnsi="Wingdings" w:cs="Wingdings" w:hint="default"/>
        <w:spacing w:val="0"/>
      </w:rPr>
    </w:lvl>
  </w:abstractNum>
  <w:abstractNum w:abstractNumId="17"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18" w15:restartNumberingAfterBreak="0">
    <w:nsid w:val="58D829EA"/>
    <w:multiLevelType w:val="hybridMultilevel"/>
    <w:tmpl w:val="4F48F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A473DA"/>
    <w:multiLevelType w:val="hybridMultilevel"/>
    <w:tmpl w:val="76B8E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4D46C4"/>
    <w:multiLevelType w:val="hybridMultilevel"/>
    <w:tmpl w:val="03CE5F9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AD3415"/>
    <w:multiLevelType w:val="hybridMultilevel"/>
    <w:tmpl w:val="1E38C1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num w:numId="1">
    <w:abstractNumId w:val="9"/>
  </w:num>
  <w:num w:numId="2">
    <w:abstractNumId w:val="23"/>
  </w:num>
  <w:num w:numId="3">
    <w:abstractNumId w:val="1"/>
  </w:num>
  <w:num w:numId="4">
    <w:abstractNumId w:val="6"/>
  </w:num>
  <w:num w:numId="5">
    <w:abstractNumId w:val="17"/>
  </w:num>
  <w:num w:numId="6">
    <w:abstractNumId w:val="14"/>
  </w:num>
  <w:num w:numId="7">
    <w:abstractNumId w:val="14"/>
  </w:num>
  <w:num w:numId="8">
    <w:abstractNumId w:val="14"/>
  </w:num>
  <w:num w:numId="9">
    <w:abstractNumId w:val="14"/>
  </w:num>
  <w:num w:numId="10">
    <w:abstractNumId w:val="14"/>
  </w:num>
  <w:num w:numId="11">
    <w:abstractNumId w:val="21"/>
  </w:num>
  <w:num w:numId="12">
    <w:abstractNumId w:val="15"/>
  </w:num>
  <w:num w:numId="13">
    <w:abstractNumId w:val="10"/>
  </w:num>
  <w:num w:numId="14">
    <w:abstractNumId w:val="0"/>
  </w:num>
  <w:num w:numId="15">
    <w:abstractNumId w:val="7"/>
  </w:num>
  <w:num w:numId="16">
    <w:abstractNumId w:val="8"/>
  </w:num>
  <w:num w:numId="17">
    <w:abstractNumId w:val="20"/>
  </w:num>
  <w:num w:numId="18">
    <w:abstractNumId w:val="12"/>
  </w:num>
  <w:num w:numId="19">
    <w:abstractNumId w:val="11"/>
  </w:num>
  <w:num w:numId="20">
    <w:abstractNumId w:val="2"/>
  </w:num>
  <w:num w:numId="21">
    <w:abstractNumId w:val="18"/>
  </w:num>
  <w:num w:numId="22">
    <w:abstractNumId w:val="4"/>
  </w:num>
  <w:num w:numId="23">
    <w:abstractNumId w:val="3"/>
  </w:num>
  <w:num w:numId="24">
    <w:abstractNumId w:val="22"/>
  </w:num>
  <w:num w:numId="25">
    <w:abstractNumId w:val="19"/>
  </w:num>
  <w:num w:numId="26">
    <w:abstractNumId w:val="16"/>
    <w:lvlOverride w:ilvl="0">
      <w:lvl w:ilvl="0" w:tplc="04090001">
        <w:start w:val="1"/>
        <w:numFmt w:val="bullet"/>
        <w:lvlText w:val=""/>
        <w:lvlJc w:val="left"/>
        <w:pPr>
          <w:tabs>
            <w:tab w:val="num" w:pos="360"/>
          </w:tabs>
          <w:ind w:left="360" w:hanging="360"/>
        </w:pPr>
        <w:rPr>
          <w:rFonts w:ascii="Symbol" w:hAnsi="Symbol" w:hint="default"/>
        </w:rPr>
      </w:lvl>
    </w:lvlOverride>
    <w:lvlOverride w:ilvl="1">
      <w:lvl w:ilvl="1" w:tplc="04090003" w:tentative="1">
        <w:start w:val="1"/>
        <w:numFmt w:val="bullet"/>
        <w:lvlText w:val="o"/>
        <w:lvlJc w:val="left"/>
        <w:pPr>
          <w:tabs>
            <w:tab w:val="num" w:pos="1080"/>
          </w:tabs>
          <w:ind w:left="1080" w:hanging="360"/>
        </w:pPr>
        <w:rPr>
          <w:rFonts w:ascii="Courier New" w:hAnsi="Courier New" w:cs="Courier New" w:hint="default"/>
        </w:rPr>
      </w:lvl>
    </w:lvlOverride>
    <w:lvlOverride w:ilvl="2">
      <w:lvl w:ilvl="2" w:tplc="04090005" w:tentative="1">
        <w:start w:val="1"/>
        <w:numFmt w:val="bullet"/>
        <w:lvlText w:val=""/>
        <w:lvlJc w:val="left"/>
        <w:pPr>
          <w:tabs>
            <w:tab w:val="num" w:pos="1800"/>
          </w:tabs>
          <w:ind w:left="1800" w:hanging="360"/>
        </w:pPr>
        <w:rPr>
          <w:rFonts w:ascii="Wingdings" w:hAnsi="Wingdings" w:hint="default"/>
        </w:rPr>
      </w:lvl>
    </w:lvlOverride>
    <w:lvlOverride w:ilvl="3">
      <w:lvl w:ilvl="3" w:tplc="04090001" w:tentative="1">
        <w:start w:val="1"/>
        <w:numFmt w:val="bullet"/>
        <w:lvlText w:val=""/>
        <w:lvlJc w:val="left"/>
        <w:pPr>
          <w:tabs>
            <w:tab w:val="num" w:pos="2520"/>
          </w:tabs>
          <w:ind w:left="2520" w:hanging="360"/>
        </w:pPr>
        <w:rPr>
          <w:rFonts w:ascii="Symbol" w:hAnsi="Symbol" w:hint="default"/>
        </w:rPr>
      </w:lvl>
    </w:lvlOverride>
    <w:lvlOverride w:ilvl="4">
      <w:lvl w:ilvl="4" w:tplc="04090003" w:tentative="1">
        <w:start w:val="1"/>
        <w:numFmt w:val="bullet"/>
        <w:lvlText w:val="o"/>
        <w:lvlJc w:val="left"/>
        <w:pPr>
          <w:tabs>
            <w:tab w:val="num" w:pos="3240"/>
          </w:tabs>
          <w:ind w:left="3240" w:hanging="360"/>
        </w:pPr>
        <w:rPr>
          <w:rFonts w:ascii="Courier New" w:hAnsi="Courier New" w:cs="Courier New" w:hint="default"/>
        </w:rPr>
      </w:lvl>
    </w:lvlOverride>
    <w:lvlOverride w:ilvl="5">
      <w:lvl w:ilvl="5" w:tplc="04090005" w:tentative="1">
        <w:start w:val="1"/>
        <w:numFmt w:val="bullet"/>
        <w:lvlText w:val=""/>
        <w:lvlJc w:val="left"/>
        <w:pPr>
          <w:tabs>
            <w:tab w:val="num" w:pos="3960"/>
          </w:tabs>
          <w:ind w:left="3960" w:hanging="360"/>
        </w:pPr>
        <w:rPr>
          <w:rFonts w:ascii="Wingdings" w:hAnsi="Wingdings" w:hint="default"/>
        </w:rPr>
      </w:lvl>
    </w:lvlOverride>
    <w:lvlOverride w:ilvl="6">
      <w:lvl w:ilvl="6" w:tplc="04090001" w:tentative="1">
        <w:start w:val="1"/>
        <w:numFmt w:val="bullet"/>
        <w:lvlText w:val=""/>
        <w:lvlJc w:val="left"/>
        <w:pPr>
          <w:tabs>
            <w:tab w:val="num" w:pos="4680"/>
          </w:tabs>
          <w:ind w:left="4680" w:hanging="360"/>
        </w:pPr>
        <w:rPr>
          <w:rFonts w:ascii="Symbol" w:hAnsi="Symbol" w:hint="default"/>
        </w:rPr>
      </w:lvl>
    </w:lvlOverride>
    <w:lvlOverride w:ilvl="7">
      <w:lvl w:ilvl="7" w:tplc="04090003" w:tentative="1">
        <w:start w:val="1"/>
        <w:numFmt w:val="bullet"/>
        <w:lvlText w:val="o"/>
        <w:lvlJc w:val="left"/>
        <w:pPr>
          <w:tabs>
            <w:tab w:val="num" w:pos="5400"/>
          </w:tabs>
          <w:ind w:left="5400" w:hanging="360"/>
        </w:pPr>
        <w:rPr>
          <w:rFonts w:ascii="Courier New" w:hAnsi="Courier New" w:cs="Courier New" w:hint="default"/>
        </w:rPr>
      </w:lvl>
    </w:lvlOverride>
    <w:lvlOverride w:ilvl="8">
      <w:lvl w:ilvl="8" w:tplc="04090005" w:tentative="1">
        <w:start w:val="1"/>
        <w:numFmt w:val="bullet"/>
        <w:lvlText w:val=""/>
        <w:lvlJc w:val="left"/>
        <w:pPr>
          <w:tabs>
            <w:tab w:val="num" w:pos="6120"/>
          </w:tabs>
          <w:ind w:left="6120" w:hanging="360"/>
        </w:pPr>
        <w:rPr>
          <w:rFonts w:ascii="Wingdings" w:hAnsi="Wingdings" w:hint="default"/>
        </w:rPr>
      </w:lvl>
    </w:lvlOverride>
  </w:num>
  <w:num w:numId="27">
    <w:abstractNumId w:val="5"/>
  </w:num>
  <w:num w:numId="28">
    <w:abstractNumId w:val="23"/>
  </w:num>
  <w:num w:numId="29">
    <w:abstractNumId w:val="23"/>
  </w:num>
  <w:num w:numId="30">
    <w:abstractNumId w:val="14"/>
  </w:num>
  <w:num w:numId="31">
    <w:abstractNumId w:val="14"/>
  </w:num>
  <w:num w:numId="32">
    <w:abstractNumId w:val="14"/>
  </w:num>
  <w:num w:numId="33">
    <w:abstractNumId w:val="14"/>
  </w:num>
  <w:num w:numId="34">
    <w:abstractNumId w:val="1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num>
  <w:num w:numId="3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o:colormru v:ext="edit" colors="#2106c6,#1d05ab,#1052c8,#1379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CE"/>
    <w:rsid w:val="000037DF"/>
    <w:rsid w:val="00004171"/>
    <w:rsid w:val="00013A58"/>
    <w:rsid w:val="000147A1"/>
    <w:rsid w:val="00016EC7"/>
    <w:rsid w:val="00023E5B"/>
    <w:rsid w:val="00024841"/>
    <w:rsid w:val="000378D1"/>
    <w:rsid w:val="00037D22"/>
    <w:rsid w:val="00041D9E"/>
    <w:rsid w:val="00054D96"/>
    <w:rsid w:val="00094191"/>
    <w:rsid w:val="00094956"/>
    <w:rsid w:val="000A0EC4"/>
    <w:rsid w:val="000B5663"/>
    <w:rsid w:val="000C0A77"/>
    <w:rsid w:val="000D0339"/>
    <w:rsid w:val="000D70B7"/>
    <w:rsid w:val="000F001A"/>
    <w:rsid w:val="000F0C0A"/>
    <w:rsid w:val="000F3831"/>
    <w:rsid w:val="000F589C"/>
    <w:rsid w:val="00104ABE"/>
    <w:rsid w:val="00105B30"/>
    <w:rsid w:val="00110BB2"/>
    <w:rsid w:val="00114216"/>
    <w:rsid w:val="0012230D"/>
    <w:rsid w:val="0013177B"/>
    <w:rsid w:val="00134A22"/>
    <w:rsid w:val="001352E5"/>
    <w:rsid w:val="00143158"/>
    <w:rsid w:val="00147FA3"/>
    <w:rsid w:val="001510D0"/>
    <w:rsid w:val="001613BF"/>
    <w:rsid w:val="001627BD"/>
    <w:rsid w:val="001628D0"/>
    <w:rsid w:val="00167D2F"/>
    <w:rsid w:val="001807F0"/>
    <w:rsid w:val="0018391D"/>
    <w:rsid w:val="00184F1C"/>
    <w:rsid w:val="001A0827"/>
    <w:rsid w:val="001A1938"/>
    <w:rsid w:val="001A3252"/>
    <w:rsid w:val="001A6071"/>
    <w:rsid w:val="001B4F3B"/>
    <w:rsid w:val="001C15B4"/>
    <w:rsid w:val="001C1AEF"/>
    <w:rsid w:val="001C55DD"/>
    <w:rsid w:val="001C6E98"/>
    <w:rsid w:val="001D69D4"/>
    <w:rsid w:val="001E1581"/>
    <w:rsid w:val="001E7DAE"/>
    <w:rsid w:val="0020454B"/>
    <w:rsid w:val="002147A6"/>
    <w:rsid w:val="0022134A"/>
    <w:rsid w:val="0022213F"/>
    <w:rsid w:val="00223529"/>
    <w:rsid w:val="00227DBD"/>
    <w:rsid w:val="00231E61"/>
    <w:rsid w:val="00246EAA"/>
    <w:rsid w:val="00251BE5"/>
    <w:rsid w:val="002619A9"/>
    <w:rsid w:val="0026588F"/>
    <w:rsid w:val="00265949"/>
    <w:rsid w:val="00276FFE"/>
    <w:rsid w:val="00281826"/>
    <w:rsid w:val="0028772E"/>
    <w:rsid w:val="002901AE"/>
    <w:rsid w:val="002A595E"/>
    <w:rsid w:val="002B4A96"/>
    <w:rsid w:val="002B6EC9"/>
    <w:rsid w:val="002C4F84"/>
    <w:rsid w:val="002C635D"/>
    <w:rsid w:val="002D49C4"/>
    <w:rsid w:val="002E5C31"/>
    <w:rsid w:val="002F52BB"/>
    <w:rsid w:val="00303D33"/>
    <w:rsid w:val="003137A6"/>
    <w:rsid w:val="0032028D"/>
    <w:rsid w:val="0032349E"/>
    <w:rsid w:val="00323DAD"/>
    <w:rsid w:val="00332832"/>
    <w:rsid w:val="00336F98"/>
    <w:rsid w:val="00343300"/>
    <w:rsid w:val="00347268"/>
    <w:rsid w:val="00350715"/>
    <w:rsid w:val="00357400"/>
    <w:rsid w:val="00360297"/>
    <w:rsid w:val="003913A3"/>
    <w:rsid w:val="00397F4F"/>
    <w:rsid w:val="003A6455"/>
    <w:rsid w:val="003A65E5"/>
    <w:rsid w:val="003A7C35"/>
    <w:rsid w:val="003B066B"/>
    <w:rsid w:val="003B4818"/>
    <w:rsid w:val="003B4A0E"/>
    <w:rsid w:val="003B5231"/>
    <w:rsid w:val="003D3C90"/>
    <w:rsid w:val="003D5702"/>
    <w:rsid w:val="003F2474"/>
    <w:rsid w:val="00402582"/>
    <w:rsid w:val="00403053"/>
    <w:rsid w:val="00410874"/>
    <w:rsid w:val="00412F06"/>
    <w:rsid w:val="00421E48"/>
    <w:rsid w:val="00431155"/>
    <w:rsid w:val="004446F3"/>
    <w:rsid w:val="004501FE"/>
    <w:rsid w:val="0045112A"/>
    <w:rsid w:val="00456B51"/>
    <w:rsid w:val="00460FEC"/>
    <w:rsid w:val="00463A4D"/>
    <w:rsid w:val="004667D0"/>
    <w:rsid w:val="00473D6F"/>
    <w:rsid w:val="0048213F"/>
    <w:rsid w:val="00483950"/>
    <w:rsid w:val="00496EC2"/>
    <w:rsid w:val="004C76FA"/>
    <w:rsid w:val="004E5EB3"/>
    <w:rsid w:val="004E677D"/>
    <w:rsid w:val="004E7D78"/>
    <w:rsid w:val="005165A7"/>
    <w:rsid w:val="00520966"/>
    <w:rsid w:val="0054696E"/>
    <w:rsid w:val="00560335"/>
    <w:rsid w:val="0056667D"/>
    <w:rsid w:val="00593703"/>
    <w:rsid w:val="005B026E"/>
    <w:rsid w:val="005B0B70"/>
    <w:rsid w:val="005B3ADB"/>
    <w:rsid w:val="005B5FDC"/>
    <w:rsid w:val="005B6329"/>
    <w:rsid w:val="005C1D3E"/>
    <w:rsid w:val="005C2E34"/>
    <w:rsid w:val="005D20E8"/>
    <w:rsid w:val="005E0BE8"/>
    <w:rsid w:val="005F30CE"/>
    <w:rsid w:val="005F6038"/>
    <w:rsid w:val="00611ADE"/>
    <w:rsid w:val="00622B35"/>
    <w:rsid w:val="00622EC5"/>
    <w:rsid w:val="0062344A"/>
    <w:rsid w:val="00627AC3"/>
    <w:rsid w:val="00641DEB"/>
    <w:rsid w:val="00663C3A"/>
    <w:rsid w:val="0066411C"/>
    <w:rsid w:val="0066626A"/>
    <w:rsid w:val="006663AA"/>
    <w:rsid w:val="006674D9"/>
    <w:rsid w:val="00673A95"/>
    <w:rsid w:val="006842BF"/>
    <w:rsid w:val="00685CFB"/>
    <w:rsid w:val="00687276"/>
    <w:rsid w:val="006950EE"/>
    <w:rsid w:val="006A64E0"/>
    <w:rsid w:val="006B64AA"/>
    <w:rsid w:val="006B71A0"/>
    <w:rsid w:val="006C4030"/>
    <w:rsid w:val="006D5E1D"/>
    <w:rsid w:val="006F55BC"/>
    <w:rsid w:val="007155A4"/>
    <w:rsid w:val="0072343F"/>
    <w:rsid w:val="007248D1"/>
    <w:rsid w:val="007257E5"/>
    <w:rsid w:val="00732A45"/>
    <w:rsid w:val="0073345B"/>
    <w:rsid w:val="00756A42"/>
    <w:rsid w:val="00771947"/>
    <w:rsid w:val="0077415E"/>
    <w:rsid w:val="00776EB9"/>
    <w:rsid w:val="0077752A"/>
    <w:rsid w:val="007814DD"/>
    <w:rsid w:val="00781516"/>
    <w:rsid w:val="007935C4"/>
    <w:rsid w:val="00795ECE"/>
    <w:rsid w:val="007A4DDC"/>
    <w:rsid w:val="007A4FAB"/>
    <w:rsid w:val="007A66FE"/>
    <w:rsid w:val="007B4D64"/>
    <w:rsid w:val="007B7FCF"/>
    <w:rsid w:val="007C1729"/>
    <w:rsid w:val="007C3B6F"/>
    <w:rsid w:val="007F7F0D"/>
    <w:rsid w:val="00805173"/>
    <w:rsid w:val="008126E8"/>
    <w:rsid w:val="008166F1"/>
    <w:rsid w:val="0082504D"/>
    <w:rsid w:val="00826CD2"/>
    <w:rsid w:val="00845139"/>
    <w:rsid w:val="008617DF"/>
    <w:rsid w:val="00861915"/>
    <w:rsid w:val="00865589"/>
    <w:rsid w:val="008955D8"/>
    <w:rsid w:val="00896FD1"/>
    <w:rsid w:val="008972C1"/>
    <w:rsid w:val="008A03A8"/>
    <w:rsid w:val="008A1431"/>
    <w:rsid w:val="008A3967"/>
    <w:rsid w:val="008B12E8"/>
    <w:rsid w:val="008B26BD"/>
    <w:rsid w:val="008B74F1"/>
    <w:rsid w:val="008C0FD1"/>
    <w:rsid w:val="008C55D8"/>
    <w:rsid w:val="008D025F"/>
    <w:rsid w:val="00900F6A"/>
    <w:rsid w:val="0090533F"/>
    <w:rsid w:val="00907820"/>
    <w:rsid w:val="00921B80"/>
    <w:rsid w:val="00923C7D"/>
    <w:rsid w:val="00937030"/>
    <w:rsid w:val="009373E9"/>
    <w:rsid w:val="00952893"/>
    <w:rsid w:val="009622DF"/>
    <w:rsid w:val="00963FC4"/>
    <w:rsid w:val="00972508"/>
    <w:rsid w:val="009727B7"/>
    <w:rsid w:val="009822B8"/>
    <w:rsid w:val="00987026"/>
    <w:rsid w:val="00992D19"/>
    <w:rsid w:val="00997765"/>
    <w:rsid w:val="009A3666"/>
    <w:rsid w:val="009A6A7B"/>
    <w:rsid w:val="009D0F92"/>
    <w:rsid w:val="009D42EA"/>
    <w:rsid w:val="009D640B"/>
    <w:rsid w:val="009E6673"/>
    <w:rsid w:val="009F0D4C"/>
    <w:rsid w:val="009F158A"/>
    <w:rsid w:val="009F430A"/>
    <w:rsid w:val="00A07A74"/>
    <w:rsid w:val="00A146E8"/>
    <w:rsid w:val="00A15A17"/>
    <w:rsid w:val="00A25CD4"/>
    <w:rsid w:val="00A27EE4"/>
    <w:rsid w:val="00A427E9"/>
    <w:rsid w:val="00A434F3"/>
    <w:rsid w:val="00A518ED"/>
    <w:rsid w:val="00A52D05"/>
    <w:rsid w:val="00A61889"/>
    <w:rsid w:val="00A6789E"/>
    <w:rsid w:val="00AA575E"/>
    <w:rsid w:val="00AC210F"/>
    <w:rsid w:val="00AC7955"/>
    <w:rsid w:val="00AD4203"/>
    <w:rsid w:val="00AD4DA4"/>
    <w:rsid w:val="00AD5056"/>
    <w:rsid w:val="00AD7E9B"/>
    <w:rsid w:val="00AF5B4F"/>
    <w:rsid w:val="00AF6569"/>
    <w:rsid w:val="00B109F9"/>
    <w:rsid w:val="00B217F6"/>
    <w:rsid w:val="00B35C8C"/>
    <w:rsid w:val="00B46DFA"/>
    <w:rsid w:val="00B57D34"/>
    <w:rsid w:val="00B66D48"/>
    <w:rsid w:val="00B7075B"/>
    <w:rsid w:val="00B73481"/>
    <w:rsid w:val="00B775C0"/>
    <w:rsid w:val="00B87EE1"/>
    <w:rsid w:val="00B9229E"/>
    <w:rsid w:val="00B955E8"/>
    <w:rsid w:val="00BA7758"/>
    <w:rsid w:val="00BB1952"/>
    <w:rsid w:val="00BE1D49"/>
    <w:rsid w:val="00BE370D"/>
    <w:rsid w:val="00BE4670"/>
    <w:rsid w:val="00BF127A"/>
    <w:rsid w:val="00BF655D"/>
    <w:rsid w:val="00C06672"/>
    <w:rsid w:val="00C10464"/>
    <w:rsid w:val="00C150CE"/>
    <w:rsid w:val="00C15C6B"/>
    <w:rsid w:val="00C23DEB"/>
    <w:rsid w:val="00C44265"/>
    <w:rsid w:val="00C458A9"/>
    <w:rsid w:val="00C57CB5"/>
    <w:rsid w:val="00C60817"/>
    <w:rsid w:val="00C72556"/>
    <w:rsid w:val="00C755C2"/>
    <w:rsid w:val="00C77374"/>
    <w:rsid w:val="00C90F40"/>
    <w:rsid w:val="00C958A7"/>
    <w:rsid w:val="00CA276D"/>
    <w:rsid w:val="00CA4FBD"/>
    <w:rsid w:val="00CB1AA1"/>
    <w:rsid w:val="00CB341D"/>
    <w:rsid w:val="00CB5C74"/>
    <w:rsid w:val="00CF05CC"/>
    <w:rsid w:val="00D03483"/>
    <w:rsid w:val="00D06176"/>
    <w:rsid w:val="00D10DB5"/>
    <w:rsid w:val="00D17823"/>
    <w:rsid w:val="00D215FC"/>
    <w:rsid w:val="00D312A1"/>
    <w:rsid w:val="00D37D26"/>
    <w:rsid w:val="00D44A96"/>
    <w:rsid w:val="00D565CD"/>
    <w:rsid w:val="00D80567"/>
    <w:rsid w:val="00D90085"/>
    <w:rsid w:val="00D9039D"/>
    <w:rsid w:val="00D93545"/>
    <w:rsid w:val="00D93582"/>
    <w:rsid w:val="00D93DFB"/>
    <w:rsid w:val="00D96036"/>
    <w:rsid w:val="00DA56F5"/>
    <w:rsid w:val="00DB2938"/>
    <w:rsid w:val="00DB7AB3"/>
    <w:rsid w:val="00DD13DD"/>
    <w:rsid w:val="00DD154F"/>
    <w:rsid w:val="00DD2C36"/>
    <w:rsid w:val="00DD49CF"/>
    <w:rsid w:val="00DE68A9"/>
    <w:rsid w:val="00DF0B4F"/>
    <w:rsid w:val="00DF3417"/>
    <w:rsid w:val="00E0437C"/>
    <w:rsid w:val="00E11E88"/>
    <w:rsid w:val="00E12F8B"/>
    <w:rsid w:val="00E16A42"/>
    <w:rsid w:val="00E20DAF"/>
    <w:rsid w:val="00E36C8B"/>
    <w:rsid w:val="00E41EC3"/>
    <w:rsid w:val="00E434B6"/>
    <w:rsid w:val="00E50106"/>
    <w:rsid w:val="00E50666"/>
    <w:rsid w:val="00E51F41"/>
    <w:rsid w:val="00E72FD7"/>
    <w:rsid w:val="00EB169F"/>
    <w:rsid w:val="00EB2CAF"/>
    <w:rsid w:val="00ED0398"/>
    <w:rsid w:val="00ED6443"/>
    <w:rsid w:val="00ED76C6"/>
    <w:rsid w:val="00EF09ED"/>
    <w:rsid w:val="00EF35FC"/>
    <w:rsid w:val="00F04C41"/>
    <w:rsid w:val="00F10EE7"/>
    <w:rsid w:val="00F11B2A"/>
    <w:rsid w:val="00F2491B"/>
    <w:rsid w:val="00F27618"/>
    <w:rsid w:val="00F3046C"/>
    <w:rsid w:val="00F3097C"/>
    <w:rsid w:val="00F31939"/>
    <w:rsid w:val="00F3391D"/>
    <w:rsid w:val="00F34B4B"/>
    <w:rsid w:val="00F4050F"/>
    <w:rsid w:val="00F40CCD"/>
    <w:rsid w:val="00F53E0D"/>
    <w:rsid w:val="00F6214C"/>
    <w:rsid w:val="00F81471"/>
    <w:rsid w:val="00F82A8E"/>
    <w:rsid w:val="00F92EB5"/>
    <w:rsid w:val="00F9428A"/>
    <w:rsid w:val="00FA0F72"/>
    <w:rsid w:val="00FA370E"/>
    <w:rsid w:val="00FA6184"/>
    <w:rsid w:val="00FB4047"/>
    <w:rsid w:val="00FB5294"/>
    <w:rsid w:val="00FC4AFA"/>
    <w:rsid w:val="00FD3ACD"/>
    <w:rsid w:val="00FD4430"/>
    <w:rsid w:val="00FE1697"/>
    <w:rsid w:val="00FE3873"/>
    <w:rsid w:val="00FF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2106c6,#1d05ab,#1052c8,#1379c5"/>
    </o:shapedefaults>
    <o:shapelayout v:ext="edit">
      <o:idmap v:ext="edit" data="1"/>
    </o:shapelayout>
  </w:shapeDefaults>
  <w:decimalSymbol w:val="."/>
  <w:listSeparator w:val=","/>
  <w14:docId w14:val="629AC6DA"/>
  <w15:chartTrackingRefBased/>
  <w15:docId w15:val="{6060EC4C-D65C-4955-B148-4B89BADB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AEF"/>
    <w:pPr>
      <w:spacing w:after="120"/>
      <w:jc w:val="both"/>
    </w:pPr>
    <w:rPr>
      <w:rFonts w:ascii="Arial" w:hAnsi="Arial"/>
      <w:sz w:val="22"/>
    </w:rPr>
  </w:style>
  <w:style w:type="paragraph" w:styleId="Heading1">
    <w:name w:val="heading 1"/>
    <w:basedOn w:val="Normal"/>
    <w:next w:val="ParaText"/>
    <w:link w:val="Heading1Char"/>
    <w:qFormat/>
    <w:pPr>
      <w:keepNext/>
      <w:numPr>
        <w:numId w:val="6"/>
      </w:numPr>
      <w:spacing w:after="240"/>
      <w:outlineLvl w:val="0"/>
    </w:pPr>
    <w:rPr>
      <w:b/>
      <w:kern w:val="28"/>
      <w:sz w:val="34"/>
      <w:lang w:val="x-none" w:eastAsia="x-none"/>
    </w:rPr>
  </w:style>
  <w:style w:type="paragraph" w:styleId="Heading2">
    <w:name w:val="heading 2"/>
    <w:basedOn w:val="Normal"/>
    <w:next w:val="ParaText"/>
    <w:autoRedefine/>
    <w:qFormat/>
    <w:rsid w:val="00E50106"/>
    <w:pPr>
      <w:keepNext/>
      <w:numPr>
        <w:ilvl w:val="1"/>
        <w:numId w:val="7"/>
      </w:numPr>
      <w:spacing w:after="240"/>
      <w:outlineLvl w:val="1"/>
    </w:pPr>
    <w:rPr>
      <w:b/>
      <w:sz w:val="30"/>
    </w:rPr>
  </w:style>
  <w:style w:type="paragraph" w:styleId="Heading3">
    <w:name w:val="heading 3"/>
    <w:basedOn w:val="Normal"/>
    <w:next w:val="ParaText"/>
    <w:autoRedefine/>
    <w:qFormat/>
    <w:rsid w:val="00E50106"/>
    <w:pPr>
      <w:keepNext/>
      <w:numPr>
        <w:ilvl w:val="2"/>
        <w:numId w:val="8"/>
      </w:numPr>
      <w:spacing w:after="240"/>
      <w:outlineLvl w:val="2"/>
    </w:pPr>
    <w:rPr>
      <w:b/>
      <w:sz w:val="26"/>
    </w:rPr>
  </w:style>
  <w:style w:type="paragraph" w:styleId="Heading4">
    <w:name w:val="heading 4"/>
    <w:basedOn w:val="Normal"/>
    <w:next w:val="ParaText"/>
    <w:autoRedefine/>
    <w:qFormat/>
    <w:rsid w:val="00E50106"/>
    <w:pPr>
      <w:keepNext/>
      <w:numPr>
        <w:ilvl w:val="3"/>
        <w:numId w:val="9"/>
      </w:numPr>
      <w:spacing w:after="240"/>
      <w:ind w:left="1512"/>
      <w:outlineLvl w:val="3"/>
    </w:pPr>
    <w:rPr>
      <w:b/>
    </w:rPr>
  </w:style>
  <w:style w:type="paragraph" w:styleId="Heading5">
    <w:name w:val="heading 5"/>
    <w:basedOn w:val="Normal"/>
    <w:next w:val="ParaText"/>
    <w:qFormat/>
    <w:pPr>
      <w:keepNext/>
      <w:numPr>
        <w:ilvl w:val="4"/>
        <w:numId w:val="10"/>
      </w:numPr>
      <w:spacing w:after="240"/>
      <w:outlineLvl w:val="4"/>
    </w:pPr>
    <w:rPr>
      <w:b/>
    </w:rPr>
  </w:style>
  <w:style w:type="paragraph" w:styleId="Heading6">
    <w:name w:val="heading 6"/>
    <w:basedOn w:val="Normal"/>
    <w:next w:val="ParaText"/>
    <w:qFormat/>
    <w:pPr>
      <w:spacing w:after="240"/>
      <w:outlineLvl w:val="5"/>
    </w:pPr>
    <w:rPr>
      <w:b/>
      <w:sz w:val="32"/>
    </w:rPr>
  </w:style>
  <w:style w:type="paragraph" w:styleId="Heading7">
    <w:name w:val="heading 7"/>
    <w:basedOn w:val="Normal"/>
    <w:next w:val="ParaText"/>
    <w:qFormat/>
    <w:pPr>
      <w:spacing w:after="240"/>
      <w:outlineLvl w:val="6"/>
    </w:pPr>
    <w:rPr>
      <w:b/>
      <w:i/>
      <w:sz w:val="26"/>
    </w:rPr>
  </w:style>
  <w:style w:type="paragraph" w:styleId="Heading8">
    <w:name w:val="heading 8"/>
    <w:basedOn w:val="Normal"/>
    <w:next w:val="ParaText"/>
    <w:qFormat/>
    <w:pPr>
      <w:spacing w:after="240"/>
      <w:outlineLvl w:val="7"/>
    </w:pPr>
    <w:rPr>
      <w:b/>
    </w:rPr>
  </w:style>
  <w:style w:type="paragraph" w:styleId="Heading9">
    <w:name w:val="heading 9"/>
    <w:basedOn w:val="Normal"/>
    <w:next w:val="Normal"/>
    <w:qFormat/>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
    <w:pPr>
      <w:spacing w:after="240" w:line="300" w:lineRule="auto"/>
    </w:pPr>
    <w:rPr>
      <w:lang w:val="x-none" w:eastAsia="x-none"/>
    </w:rPr>
  </w:style>
  <w:style w:type="paragraph" w:styleId="Header">
    <w:name w:val="header"/>
    <w:basedOn w:val="Normal"/>
    <w:pPr>
      <w:tabs>
        <w:tab w:val="center" w:pos="4320"/>
        <w:tab w:val="right" w:pos="8640"/>
      </w:tabs>
    </w:pPr>
    <w:rPr>
      <w:b/>
    </w:rPr>
  </w:style>
  <w:style w:type="paragraph" w:styleId="Footer">
    <w:name w:val="footer"/>
    <w:basedOn w:val="Normal"/>
    <w:pPr>
      <w:pBdr>
        <w:top w:val="single" w:sz="12" w:space="1" w:color="auto"/>
      </w:pBdr>
      <w:tabs>
        <w:tab w:val="right" w:pos="9360"/>
      </w:tabs>
      <w:spacing w:after="0"/>
    </w:pPr>
    <w:rPr>
      <w:i/>
      <w:sz w:val="18"/>
    </w:rPr>
  </w:style>
  <w:style w:type="character" w:styleId="PageNumber">
    <w:name w:val="page number"/>
    <w:basedOn w:val="DefaultParagraphFont"/>
  </w:style>
  <w:style w:type="paragraph" w:styleId="TOC1">
    <w:name w:val="toc 1"/>
    <w:basedOn w:val="Normal"/>
    <w:next w:val="Normal"/>
    <w:uiPriority w:val="39"/>
    <w:pPr>
      <w:tabs>
        <w:tab w:val="left" w:pos="432"/>
        <w:tab w:val="right" w:leader="dot" w:pos="9360"/>
      </w:tabs>
      <w:ind w:left="432" w:hanging="432"/>
    </w:pPr>
    <w:rPr>
      <w:rFonts w:cs="Arial"/>
      <w:b/>
      <w:noProof/>
    </w:rPr>
  </w:style>
  <w:style w:type="paragraph" w:customStyle="1" w:styleId="TOCTitle">
    <w:name w:val="TOC Title"/>
    <w:basedOn w:val="Header"/>
    <w:pPr>
      <w:pBdr>
        <w:top w:val="single" w:sz="12" w:space="18" w:color="auto"/>
        <w:bottom w:val="single" w:sz="4" w:space="21" w:color="auto"/>
      </w:pBdr>
      <w:spacing w:before="240" w:after="240"/>
    </w:pPr>
    <w:rPr>
      <w:sz w:val="42"/>
    </w:rPr>
  </w:style>
  <w:style w:type="paragraph" w:styleId="TOC9">
    <w:name w:val="toc 9"/>
    <w:basedOn w:val="Normal"/>
    <w:next w:val="Normal"/>
    <w:autoRedefine/>
    <w:semiHidden/>
    <w:pPr>
      <w:tabs>
        <w:tab w:val="right" w:leader="dot" w:pos="9360"/>
      </w:tabs>
      <w:jc w:val="left"/>
    </w:pPr>
    <w:rPr>
      <w:rFonts w:cs="Arial"/>
      <w:noProof/>
    </w:rPr>
  </w:style>
  <w:style w:type="paragraph" w:customStyle="1" w:styleId="ExhLst">
    <w:name w:val="Exh_Lst"/>
    <w:basedOn w:val="Normal"/>
    <w:pPr>
      <w:spacing w:after="240"/>
    </w:pPr>
    <w:rPr>
      <w:b/>
      <w:u w:val="single"/>
    </w:rPr>
  </w:style>
  <w:style w:type="paragraph" w:customStyle="1" w:styleId="1">
    <w:name w:val="1"/>
    <w:aliases w:val="a,i Seq"/>
    <w:basedOn w:val="Normal"/>
    <w:pPr>
      <w:numPr>
        <w:numId w:val="1"/>
      </w:numPr>
      <w:tabs>
        <w:tab w:val="left" w:pos="1800"/>
        <w:tab w:val="left" w:pos="2160"/>
        <w:tab w:val="left" w:pos="2520"/>
      </w:tabs>
      <w:spacing w:after="240" w:line="300" w:lineRule="auto"/>
    </w:pPr>
  </w:style>
  <w:style w:type="paragraph" w:customStyle="1" w:styleId="Bullet1">
    <w:name w:val="Bullet1"/>
    <w:basedOn w:val="Normal"/>
    <w:pPr>
      <w:numPr>
        <w:numId w:val="2"/>
      </w:numPr>
      <w:spacing w:after="0" w:line="300" w:lineRule="auto"/>
    </w:pPr>
  </w:style>
  <w:style w:type="paragraph" w:customStyle="1" w:styleId="Bullet1HRt">
    <w:name w:val="Bullet1[HRt]"/>
    <w:basedOn w:val="Normal"/>
    <w:pPr>
      <w:numPr>
        <w:numId w:val="3"/>
      </w:numPr>
      <w:spacing w:after="240" w:line="300" w:lineRule="auto"/>
    </w:pPr>
  </w:style>
  <w:style w:type="paragraph" w:customStyle="1" w:styleId="Bullet2">
    <w:name w:val="Bullet2"/>
    <w:basedOn w:val="Normal"/>
    <w:pPr>
      <w:numPr>
        <w:numId w:val="4"/>
      </w:numPr>
      <w:spacing w:after="0" w:line="300" w:lineRule="auto"/>
    </w:pPr>
  </w:style>
  <w:style w:type="paragraph" w:customStyle="1" w:styleId="Bullet2HRt">
    <w:name w:val="Bullet2[HRt]"/>
    <w:basedOn w:val="Bullet2"/>
    <w:pPr>
      <w:numPr>
        <w:numId w:val="5"/>
      </w:numPr>
      <w:spacing w:after="240"/>
    </w:pPr>
  </w:style>
  <w:style w:type="paragraph" w:customStyle="1" w:styleId="Exhibit">
    <w:name w:val="Exhibit"/>
    <w:basedOn w:val="Normal"/>
    <w:next w:val="Normal"/>
    <w:pPr>
      <w:spacing w:after="240"/>
    </w:pPr>
    <w:rPr>
      <w:b/>
    </w:rPr>
  </w:style>
  <w:style w:type="paragraph" w:styleId="TableofFigures">
    <w:name w:val="table of figures"/>
    <w:basedOn w:val="Normal"/>
    <w:next w:val="Normal"/>
    <w:semiHidden/>
    <w:pPr>
      <w:ind w:left="440" w:hanging="440"/>
    </w:pPr>
  </w:style>
  <w:style w:type="paragraph" w:styleId="TOC2">
    <w:name w:val="toc 2"/>
    <w:basedOn w:val="Normal"/>
    <w:next w:val="Normal"/>
    <w:autoRedefine/>
    <w:uiPriority w:val="39"/>
    <w:pPr>
      <w:tabs>
        <w:tab w:val="left" w:pos="1008"/>
        <w:tab w:val="right" w:leader="dot" w:pos="9360"/>
      </w:tabs>
      <w:ind w:left="1440" w:hanging="1008"/>
    </w:pPr>
    <w:rPr>
      <w:noProof/>
    </w:rPr>
  </w:style>
  <w:style w:type="paragraph" w:styleId="TOC3">
    <w:name w:val="toc 3"/>
    <w:basedOn w:val="Normal"/>
    <w:next w:val="Normal"/>
    <w:autoRedefine/>
    <w:uiPriority w:val="39"/>
    <w:pPr>
      <w:tabs>
        <w:tab w:val="left" w:pos="1440"/>
        <w:tab w:val="left" w:pos="1728"/>
        <w:tab w:val="right" w:leader="dot" w:pos="9360"/>
      </w:tabs>
      <w:ind w:left="-630" w:firstLine="1638"/>
    </w:pPr>
    <w:rPr>
      <w:noProof/>
    </w:rPr>
  </w:style>
  <w:style w:type="paragraph" w:styleId="TOC4">
    <w:name w:val="toc 4"/>
    <w:basedOn w:val="Normal"/>
    <w:next w:val="Normal"/>
    <w:autoRedefine/>
    <w:semiHidden/>
    <w:pPr>
      <w:tabs>
        <w:tab w:val="left" w:pos="2592"/>
        <w:tab w:val="right" w:leader="dot" w:pos="9360"/>
      </w:tabs>
      <w:ind w:left="-810" w:firstLine="2538"/>
    </w:pPr>
    <w:rPr>
      <w:noProof/>
    </w:rPr>
  </w:style>
  <w:style w:type="paragraph" w:styleId="TOC5">
    <w:name w:val="toc 5"/>
    <w:basedOn w:val="Normal"/>
    <w:next w:val="Normal"/>
    <w:autoRedefine/>
    <w:semiHidden/>
    <w:pPr>
      <w:tabs>
        <w:tab w:val="left" w:pos="2736"/>
        <w:tab w:val="left" w:pos="3672"/>
        <w:tab w:val="right" w:leader="dot" w:pos="9360"/>
      </w:tabs>
      <w:ind w:left="-1350" w:firstLine="3942"/>
    </w:pPr>
    <w:rPr>
      <w:noProof/>
    </w:rPr>
  </w:style>
  <w:style w:type="paragraph" w:styleId="TOC6">
    <w:name w:val="toc 6"/>
    <w:basedOn w:val="Normal"/>
    <w:next w:val="Normal"/>
    <w:autoRedefine/>
    <w:semiHidden/>
    <w:pPr>
      <w:ind w:left="1100"/>
    </w:pPr>
  </w:style>
  <w:style w:type="paragraph" w:styleId="TOC7">
    <w:name w:val="toc 7"/>
    <w:basedOn w:val="Normal"/>
    <w:next w:val="Normal"/>
    <w:autoRedefine/>
    <w:semiHidden/>
    <w:pPr>
      <w:tabs>
        <w:tab w:val="right" w:leader="dot" w:pos="9360"/>
      </w:tabs>
      <w:jc w:val="left"/>
    </w:pPr>
    <w:rPr>
      <w:b/>
      <w:noProof/>
    </w:rPr>
  </w:style>
  <w:style w:type="paragraph" w:styleId="TOC8">
    <w:name w:val="toc 8"/>
    <w:basedOn w:val="Normal"/>
    <w:next w:val="Normal"/>
    <w:autoRedefine/>
    <w:semiHidden/>
    <w:pPr>
      <w:ind w:left="1540"/>
    </w:pPr>
  </w:style>
  <w:style w:type="paragraph" w:styleId="Caption">
    <w:name w:val="caption"/>
    <w:basedOn w:val="Normal"/>
    <w:next w:val="ParaText"/>
    <w:autoRedefine/>
    <w:qFormat/>
    <w:pPr>
      <w:spacing w:before="120"/>
      <w:jc w:val="center"/>
    </w:pPr>
    <w:rPr>
      <w:b/>
    </w:rPr>
  </w:style>
  <w:style w:type="paragraph" w:styleId="Title">
    <w:name w:val="Title"/>
    <w:basedOn w:val="Normal"/>
    <w:next w:val="Subtitle"/>
    <w:qFormat/>
    <w:pPr>
      <w:keepNext/>
      <w:keepLines/>
      <w:tabs>
        <w:tab w:val="left" w:pos="576"/>
      </w:tabs>
      <w:spacing w:before="240" w:after="240"/>
      <w:jc w:val="center"/>
    </w:pPr>
    <w:rPr>
      <w:kern w:val="28"/>
      <w:sz w:val="48"/>
    </w:rPr>
  </w:style>
  <w:style w:type="paragraph" w:styleId="Subtitle">
    <w:name w:val="Subtitle"/>
    <w:basedOn w:val="Normal"/>
    <w:qFormat/>
    <w:pPr>
      <w:spacing w:after="60"/>
      <w:jc w:val="center"/>
      <w:outlineLvl w:val="1"/>
    </w:pPr>
    <w:rPr>
      <w:rFonts w:cs="Arial"/>
      <w:sz w:val="24"/>
      <w:szCs w:val="24"/>
    </w:rPr>
  </w:style>
  <w:style w:type="character" w:styleId="Hyperlink">
    <w:name w:val="Hyperlink"/>
    <w:uiPriority w:val="99"/>
    <w:rPr>
      <w:color w:val="0000FF"/>
      <w:u w:val="single"/>
    </w:rPr>
  </w:style>
  <w:style w:type="paragraph" w:customStyle="1" w:styleId="Bullet3">
    <w:name w:val="Bullet3"/>
    <w:basedOn w:val="Normal"/>
    <w:pPr>
      <w:numPr>
        <w:numId w:val="11"/>
      </w:numPr>
      <w:tabs>
        <w:tab w:val="clear" w:pos="1080"/>
        <w:tab w:val="num" w:pos="1440"/>
      </w:tabs>
      <w:ind w:left="1440"/>
    </w:pPr>
  </w:style>
  <w:style w:type="paragraph" w:customStyle="1" w:styleId="Bullet3HRt">
    <w:name w:val="Bullet3[HRt]"/>
    <w:basedOn w:val="Bullet3"/>
    <w:pPr>
      <w:numPr>
        <w:ilvl w:val="1"/>
      </w:numPr>
      <w:spacing w:after="240" w:line="300" w:lineRule="auto"/>
    </w:pPr>
  </w:style>
  <w:style w:type="paragraph" w:styleId="FootnoteText">
    <w:name w:val="footnote text"/>
    <w:basedOn w:val="Normal"/>
    <w:semiHidden/>
    <w:pPr>
      <w:suppressAutoHyphens/>
      <w:spacing w:before="50" w:after="0"/>
      <w:ind w:left="216" w:hanging="216"/>
      <w:jc w:val="left"/>
    </w:pPr>
    <w:rPr>
      <w:kern w:val="16"/>
      <w:sz w:val="18"/>
    </w:rPr>
  </w:style>
  <w:style w:type="paragraph" w:styleId="BalloonText">
    <w:name w:val="Balloon Text"/>
    <w:basedOn w:val="Normal"/>
    <w:semiHidden/>
    <w:rPr>
      <w:rFonts w:ascii="Tahoma" w:hAnsi="Tahoma" w:cs="Tahoma"/>
      <w:sz w:val="16"/>
      <w:szCs w:val="16"/>
    </w:rPr>
  </w:style>
  <w:style w:type="paragraph" w:customStyle="1" w:styleId="ResumeBulletAnn">
    <w:name w:val="Resume Bullet Ann"/>
    <w:basedOn w:val="Normal"/>
    <w:pPr>
      <w:tabs>
        <w:tab w:val="left" w:pos="720"/>
      </w:tabs>
      <w:spacing w:before="100" w:beforeAutospacing="1" w:after="0"/>
      <w:jc w:val="left"/>
    </w:pPr>
    <w:rPr>
      <w:rFonts w:cs="Arial"/>
      <w:snapToGrid w:val="0"/>
      <w:sz w:val="20"/>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rPr>
  </w:style>
  <w:style w:type="paragraph" w:customStyle="1" w:styleId="TableTextBullet">
    <w:name w:val="Table Text Bullet"/>
    <w:basedOn w:val="Normal"/>
    <w:rsid w:val="00A15A17"/>
    <w:pPr>
      <w:numPr>
        <w:numId w:val="15"/>
      </w:numPr>
    </w:pPr>
  </w:style>
  <w:style w:type="paragraph" w:styleId="CommentText">
    <w:name w:val="annotation text"/>
    <w:basedOn w:val="Normal"/>
    <w:semiHidden/>
    <w:rsid w:val="00A15A17"/>
    <w:rPr>
      <w:sz w:val="20"/>
    </w:rPr>
  </w:style>
  <w:style w:type="paragraph" w:styleId="CommentSubject">
    <w:name w:val="annotation subject"/>
    <w:basedOn w:val="CommentText"/>
    <w:next w:val="CommentText"/>
    <w:semiHidden/>
    <w:rsid w:val="00A15A17"/>
    <w:rPr>
      <w:b/>
      <w:bCs/>
    </w:rPr>
  </w:style>
  <w:style w:type="character" w:customStyle="1" w:styleId="DeltaViewInsertion">
    <w:name w:val="DeltaView Insertion"/>
    <w:rsid w:val="00A15A17"/>
    <w:rPr>
      <w:color w:val="0000FF"/>
      <w:spacing w:val="0"/>
      <w:u w:val="double"/>
    </w:rPr>
  </w:style>
  <w:style w:type="character" w:customStyle="1" w:styleId="DeltaViewDeletion">
    <w:name w:val="DeltaView Deletion"/>
    <w:rsid w:val="00A15A17"/>
    <w:rPr>
      <w:strike/>
      <w:color w:val="FF0000"/>
      <w:spacing w:val="0"/>
    </w:rPr>
  </w:style>
  <w:style w:type="character" w:customStyle="1" w:styleId="DeltaViewMoveDestination">
    <w:name w:val="DeltaView Move Destination"/>
    <w:rsid w:val="00A15A17"/>
    <w:rPr>
      <w:color w:val="00C000"/>
      <w:spacing w:val="0"/>
      <w:u w:val="double"/>
    </w:rPr>
  </w:style>
  <w:style w:type="paragraph" w:customStyle="1" w:styleId="paratext0">
    <w:name w:val="paratext"/>
    <w:basedOn w:val="Normal"/>
    <w:rsid w:val="00A15A17"/>
    <w:pPr>
      <w:spacing w:after="240" w:line="300" w:lineRule="auto"/>
    </w:pPr>
    <w:rPr>
      <w:rFonts w:cs="Arial"/>
      <w:szCs w:val="22"/>
    </w:rPr>
  </w:style>
  <w:style w:type="character" w:customStyle="1" w:styleId="deltaviewinsertion0">
    <w:name w:val="deltaviewinsertion"/>
    <w:rsid w:val="00A15A17"/>
    <w:rPr>
      <w:color w:val="0000FF"/>
      <w:spacing w:val="0"/>
      <w:u w:val="single"/>
    </w:rPr>
  </w:style>
  <w:style w:type="character" w:styleId="CommentReference">
    <w:name w:val="annotation reference"/>
    <w:semiHidden/>
    <w:rsid w:val="00D9039D"/>
    <w:rPr>
      <w:sz w:val="16"/>
      <w:szCs w:val="16"/>
    </w:rPr>
  </w:style>
  <w:style w:type="character" w:styleId="FootnoteReference">
    <w:name w:val="footnote reference"/>
    <w:semiHidden/>
    <w:rsid w:val="00BB1952"/>
    <w:rPr>
      <w:vertAlign w:val="superscript"/>
    </w:rPr>
  </w:style>
  <w:style w:type="paragraph" w:styleId="Revision">
    <w:name w:val="Revision"/>
    <w:hidden/>
    <w:uiPriority w:val="99"/>
    <w:semiHidden/>
    <w:rsid w:val="00223529"/>
    <w:rPr>
      <w:rFonts w:ascii="Arial" w:hAnsi="Arial"/>
      <w:sz w:val="22"/>
    </w:rPr>
  </w:style>
  <w:style w:type="character" w:customStyle="1" w:styleId="ParaTextChar">
    <w:name w:val="ParaText Char"/>
    <w:link w:val="ParaText"/>
    <w:locked/>
    <w:rsid w:val="009D0F92"/>
    <w:rPr>
      <w:rFonts w:ascii="Arial" w:hAnsi="Arial"/>
      <w:sz w:val="22"/>
    </w:rPr>
  </w:style>
  <w:style w:type="paragraph" w:styleId="BlockText">
    <w:name w:val="Block Text"/>
    <w:basedOn w:val="Normal"/>
    <w:rsid w:val="00E50666"/>
    <w:pPr>
      <w:spacing w:after="0"/>
      <w:jc w:val="left"/>
    </w:pPr>
    <w:rPr>
      <w:rFonts w:ascii="Times New Roman" w:hAnsi="Times New Roman"/>
      <w:sz w:val="24"/>
      <w:szCs w:val="24"/>
    </w:rPr>
  </w:style>
  <w:style w:type="character" w:customStyle="1" w:styleId="Heading1Char">
    <w:name w:val="Heading 1 Char"/>
    <w:link w:val="Heading1"/>
    <w:rsid w:val="00E36C8B"/>
    <w:rPr>
      <w:rFonts w:ascii="Arial" w:hAnsi="Arial"/>
      <w:b/>
      <w:kern w:val="28"/>
      <w:sz w:val="34"/>
    </w:rPr>
  </w:style>
  <w:style w:type="character" w:customStyle="1" w:styleId="ParaTextChar1">
    <w:name w:val="ParaText Char1"/>
    <w:locked/>
    <w:rsid w:val="00323DAD"/>
    <w:rPr>
      <w:rFonts w:ascii="Arial" w:hAnsi="Arial" w:cs="Arial"/>
      <w:sz w:val="22"/>
    </w:rPr>
  </w:style>
  <w:style w:type="table" w:styleId="TableGrid">
    <w:name w:val="Table Grid"/>
    <w:basedOn w:val="TableNormal"/>
    <w:rsid w:val="008B2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516"/>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5560">
      <w:bodyDiv w:val="1"/>
      <w:marLeft w:val="0"/>
      <w:marRight w:val="0"/>
      <w:marTop w:val="0"/>
      <w:marBottom w:val="0"/>
      <w:divBdr>
        <w:top w:val="none" w:sz="0" w:space="0" w:color="auto"/>
        <w:left w:val="none" w:sz="0" w:space="0" w:color="auto"/>
        <w:bottom w:val="none" w:sz="0" w:space="0" w:color="auto"/>
        <w:right w:val="none" w:sz="0" w:space="0" w:color="auto"/>
      </w:divBdr>
    </w:div>
    <w:div w:id="250819591">
      <w:bodyDiv w:val="1"/>
      <w:marLeft w:val="0"/>
      <w:marRight w:val="0"/>
      <w:marTop w:val="0"/>
      <w:marBottom w:val="0"/>
      <w:divBdr>
        <w:top w:val="none" w:sz="0" w:space="0" w:color="auto"/>
        <w:left w:val="none" w:sz="0" w:space="0" w:color="auto"/>
        <w:bottom w:val="none" w:sz="0" w:space="0" w:color="auto"/>
        <w:right w:val="none" w:sz="0" w:space="0" w:color="auto"/>
      </w:divBdr>
    </w:div>
    <w:div w:id="361251369">
      <w:bodyDiv w:val="1"/>
      <w:marLeft w:val="0"/>
      <w:marRight w:val="0"/>
      <w:marTop w:val="0"/>
      <w:marBottom w:val="0"/>
      <w:divBdr>
        <w:top w:val="none" w:sz="0" w:space="0" w:color="auto"/>
        <w:left w:val="none" w:sz="0" w:space="0" w:color="auto"/>
        <w:bottom w:val="none" w:sz="0" w:space="0" w:color="auto"/>
        <w:right w:val="none" w:sz="0" w:space="0" w:color="auto"/>
      </w:divBdr>
    </w:div>
    <w:div w:id="785080065">
      <w:bodyDiv w:val="1"/>
      <w:marLeft w:val="0"/>
      <w:marRight w:val="0"/>
      <w:marTop w:val="0"/>
      <w:marBottom w:val="0"/>
      <w:divBdr>
        <w:top w:val="none" w:sz="0" w:space="0" w:color="auto"/>
        <w:left w:val="none" w:sz="0" w:space="0" w:color="auto"/>
        <w:bottom w:val="none" w:sz="0" w:space="0" w:color="auto"/>
        <w:right w:val="none" w:sz="0" w:space="0" w:color="auto"/>
      </w:divBdr>
    </w:div>
    <w:div w:id="911164538">
      <w:bodyDiv w:val="1"/>
      <w:marLeft w:val="0"/>
      <w:marRight w:val="0"/>
      <w:marTop w:val="0"/>
      <w:marBottom w:val="0"/>
      <w:divBdr>
        <w:top w:val="none" w:sz="0" w:space="0" w:color="auto"/>
        <w:left w:val="none" w:sz="0" w:space="0" w:color="auto"/>
        <w:bottom w:val="none" w:sz="0" w:space="0" w:color="auto"/>
        <w:right w:val="none" w:sz="0" w:space="0" w:color="auto"/>
      </w:divBdr>
    </w:div>
    <w:div w:id="12210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SCRequests@caiso.com" TargetMode="External"/><Relationship Id="rId26" Type="http://schemas.openxmlformats.org/officeDocument/2006/relationships/hyperlink" Target="http://www.caiso.com/participate/Pages/LearningCenter/default.aspx" TargetMode="External"/><Relationship Id="rId3" Type="http://schemas.openxmlformats.org/officeDocument/2006/relationships/customXml" Target="../customXml/item3.xml"/><Relationship Id="rId21" Type="http://schemas.openxmlformats.org/officeDocument/2006/relationships/hyperlink" Target="http://www.caiso.com/participate/Pages/ApplicationAccess/Default.aspx" TargetMode="External"/><Relationship Id="rId34" Type="http://schemas.openxmlformats.org/officeDocument/2006/relationships/hyperlink" Target="mailto:SCRequests@caiso.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aiso.com/rules/Pages/Regulatory/Default.aspx" TargetMode="External"/><Relationship Id="rId25" Type="http://schemas.openxmlformats.org/officeDocument/2006/relationships/hyperlink" Target="http://www.caiso.com/participate/Pages/ApplicationAccess/Default.aspx"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bpmcm.caiso.com/Pages/BPMLibrary.aspx" TargetMode="External"/><Relationship Id="rId20" Type="http://schemas.openxmlformats.org/officeDocument/2006/relationships/hyperlink" Target="http://on" TargetMode="External"/><Relationship Id="rId29" Type="http://schemas.openxmlformats.org/officeDocument/2006/relationships/hyperlink" Target="mailto:SCRequests@cais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youtu.be/nTMi9dQIDZE" TargetMode="External"/><Relationship Id="rId32" Type="http://schemas.openxmlformats.org/officeDocument/2006/relationships/hyperlink" Target="mailto:SCRequests@caiso.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bpmcm.caiso.com/Pages/BPMLibrary.aspx" TargetMode="External"/><Relationship Id="rId23" Type="http://schemas.openxmlformats.org/officeDocument/2006/relationships/hyperlink" Target="http://www.caiso.com/Documents/How-to-Submit-Documentation-for-Applications-and-Ongoing-Obligations.pdf" TargetMode="External"/><Relationship Id="rId28" Type="http://schemas.openxmlformats.org/officeDocument/2006/relationships/hyperlink" Target="http://www.caiso.com/Documents/ElectronicFundsTransfer-BankAccountChangeForm.pdf"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SCRequests@caiso.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www.caiso.com/Documents/ElectronicFundsTransferProcedure.pdf" TargetMode="External"/><Relationship Id="rId30" Type="http://schemas.openxmlformats.org/officeDocument/2006/relationships/header" Target="header2.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Candidate CRR Holder Registration</BPM_x0020_Name>
  </documentManagement>
</p:properties>
</file>

<file path=customXml/item2.xml><?xml version="1.0" encoding="utf-8"?>
<LongProperties xmlns="http://schemas.microsoft.com/office/2006/metadata/longProperties">
  <LongProp xmlns="" name="CSMeta2010Field"><![CDATA[8c36362e-2178-49ba-b1e6-60028d71fd6f;2017-07-26 19:22:41;AUTOCLASSIFIED;Automatically Updated Record Series:2017-07-26 19:22:41|False||AUTOCLASSIFIED|2017-07-26 19:22:41|UNDEFINED|b096d808-b59a-41b7-a526-eb1052d792f3;Automatically Updated Document Type:2017-07-26 19:22:41|False||AUTOCLASSIFIED|2017-07-26 19:22:41|UNDEFINED|ac604266-3e65-44a5-b5f6-c47baa21cbec;Automatically Updated Topic:2017-07-26 19:22:41|False||AUTOCLASSIFIED|2017-07-26 19:22:41|UNDEFINED|6b7a63be-9612-4100-8d72-8fcf8db72869;False]]></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EB5D-5563-44FA-A2E3-DD830A6ABFEE}">
  <ds:schemaRefs>
    <ds:schemaRef ds:uri="http://purl.org/dc/elements/1.1/"/>
    <ds:schemaRef ds:uri="http://schemas.microsoft.com/office/2006/metadata/properties"/>
    <ds:schemaRef ds:uri="b2c59613-3b3d-4bae-9add-59b6ddfe4197"/>
    <ds:schemaRef ds:uri="http://schemas.microsoft.com/sharepoint/v3"/>
    <ds:schemaRef ds:uri="http://schemas.microsoft.com/sharepoint/v4"/>
    <ds:schemaRef ds:uri="http://purl.org/dc/terms/"/>
    <ds:schemaRef ds:uri="http://schemas.openxmlformats.org/package/2006/metadata/core-properties"/>
    <ds:schemaRef ds:uri="042e7bea-1f55-492d-8c02-00738d32c3c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132A72-AB6F-4836-901E-5ECD5C052F19}">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F02B2AA-B1C9-44A0-BBF8-CEFAC1B0F709}"/>
</file>

<file path=customXml/itemProps4.xml><?xml version="1.0" encoding="utf-8"?>
<ds:datastoreItem xmlns:ds="http://schemas.openxmlformats.org/officeDocument/2006/customXml" ds:itemID="{D56AEC54-7EE0-4725-BD26-5DC373A32646}">
  <ds:schemaRefs>
    <ds:schemaRef ds:uri="http://schemas.microsoft.com/sharepoint/v3/contenttype/forms"/>
  </ds:schemaRefs>
</ds:datastoreItem>
</file>

<file path=customXml/itemProps5.xml><?xml version="1.0" encoding="utf-8"?>
<ds:datastoreItem xmlns:ds="http://schemas.openxmlformats.org/officeDocument/2006/customXml" ds:itemID="{A2F4AF5A-166F-4570-A85A-A49B86AEE732}">
  <ds:schemaRefs>
    <ds:schemaRef ds:uri="http://schemas.microsoft.com/office/2006/metadata/customXsn"/>
  </ds:schemaRefs>
</ds:datastoreItem>
</file>

<file path=customXml/itemProps6.xml><?xml version="1.0" encoding="utf-8"?>
<ds:datastoreItem xmlns:ds="http://schemas.openxmlformats.org/officeDocument/2006/customXml" ds:itemID="{E30D8AA6-EF5A-487A-A827-72B5B066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Template>
  <TotalTime>0</TotalTime>
  <Pages>22</Pages>
  <Words>5096</Words>
  <Characters>28284</Characters>
  <Application>Microsoft Office Word</Application>
  <DocSecurity>0</DocSecurity>
  <Lines>831</Lines>
  <Paragraphs>422</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32958</CharactersWithSpaces>
  <SharedDoc>false</SharedDoc>
  <HLinks>
    <vt:vector size="312" baseType="variant">
      <vt:variant>
        <vt:i4>1572923</vt:i4>
      </vt:variant>
      <vt:variant>
        <vt:i4>339</vt:i4>
      </vt:variant>
      <vt:variant>
        <vt:i4>0</vt:i4>
      </vt:variant>
      <vt:variant>
        <vt:i4>5</vt:i4>
      </vt:variant>
      <vt:variant>
        <vt:lpwstr>mailto:crrdata@caiso.com</vt:lpwstr>
      </vt:variant>
      <vt:variant>
        <vt:lpwstr/>
      </vt:variant>
      <vt:variant>
        <vt:i4>1048639</vt:i4>
      </vt:variant>
      <vt:variant>
        <vt:i4>336</vt:i4>
      </vt:variant>
      <vt:variant>
        <vt:i4>0</vt:i4>
      </vt:variant>
      <vt:variant>
        <vt:i4>5</vt:i4>
      </vt:variant>
      <vt:variant>
        <vt:lpwstr>mailto:SCRequests@caiso.com</vt:lpwstr>
      </vt:variant>
      <vt:variant>
        <vt:lpwstr/>
      </vt:variant>
      <vt:variant>
        <vt:i4>1048639</vt:i4>
      </vt:variant>
      <vt:variant>
        <vt:i4>333</vt:i4>
      </vt:variant>
      <vt:variant>
        <vt:i4>0</vt:i4>
      </vt:variant>
      <vt:variant>
        <vt:i4>5</vt:i4>
      </vt:variant>
      <vt:variant>
        <vt:lpwstr>mailto:SCRequests@caiso.com</vt:lpwstr>
      </vt:variant>
      <vt:variant>
        <vt:lpwstr/>
      </vt:variant>
      <vt:variant>
        <vt:i4>5505101</vt:i4>
      </vt:variant>
      <vt:variant>
        <vt:i4>261</vt:i4>
      </vt:variant>
      <vt:variant>
        <vt:i4>0</vt:i4>
      </vt:variant>
      <vt:variant>
        <vt:i4>5</vt:i4>
      </vt:variant>
      <vt:variant>
        <vt:lpwstr>http://www.caiso.com/rules/Pages/Regulatory/Default.aspx</vt:lpwstr>
      </vt:variant>
      <vt:variant>
        <vt:lpwstr/>
      </vt:variant>
      <vt:variant>
        <vt:i4>6619255</vt:i4>
      </vt:variant>
      <vt:variant>
        <vt:i4>258</vt:i4>
      </vt:variant>
      <vt:variant>
        <vt:i4>0</vt:i4>
      </vt:variant>
      <vt:variant>
        <vt:i4>5</vt:i4>
      </vt:variant>
      <vt:variant>
        <vt:lpwstr>http://www.caiso.com/Documents/ISOAffiliationResourceControlAgreementDisclosureForm.xls</vt:lpwstr>
      </vt:variant>
      <vt:variant>
        <vt:lpwstr/>
      </vt:variant>
      <vt:variant>
        <vt:i4>5111828</vt:i4>
      </vt:variant>
      <vt:variant>
        <vt:i4>255</vt:i4>
      </vt:variant>
      <vt:variant>
        <vt:i4>0</vt:i4>
      </vt:variant>
      <vt:variant>
        <vt:i4>5</vt:i4>
      </vt:variant>
      <vt:variant>
        <vt:lpwstr>http://www.caiso.com/Documents/ElectronicFundsTransfer-BankAccountChangeForm.pdf</vt:lpwstr>
      </vt:variant>
      <vt:variant>
        <vt:lpwstr/>
      </vt:variant>
      <vt:variant>
        <vt:i4>8061040</vt:i4>
      </vt:variant>
      <vt:variant>
        <vt:i4>252</vt:i4>
      </vt:variant>
      <vt:variant>
        <vt:i4>0</vt:i4>
      </vt:variant>
      <vt:variant>
        <vt:i4>5</vt:i4>
      </vt:variant>
      <vt:variant>
        <vt:lpwstr>http://www.caiso.com/Documents/ElectronicFundsTransferProcedure.pdf</vt:lpwstr>
      </vt:variant>
      <vt:variant>
        <vt:lpwstr/>
      </vt:variant>
      <vt:variant>
        <vt:i4>4980823</vt:i4>
      </vt:variant>
      <vt:variant>
        <vt:i4>249</vt:i4>
      </vt:variant>
      <vt:variant>
        <vt:i4>0</vt:i4>
      </vt:variant>
      <vt:variant>
        <vt:i4>5</vt:i4>
      </vt:variant>
      <vt:variant>
        <vt:lpwstr>http://www.caiso.com/docs/2004/01/29/2004012910353027828.html</vt:lpwstr>
      </vt:variant>
      <vt:variant>
        <vt:lpwstr/>
      </vt:variant>
      <vt:variant>
        <vt:i4>5963861</vt:i4>
      </vt:variant>
      <vt:variant>
        <vt:i4>246</vt:i4>
      </vt:variant>
      <vt:variant>
        <vt:i4>0</vt:i4>
      </vt:variant>
      <vt:variant>
        <vt:i4>5</vt:i4>
      </vt:variant>
      <vt:variant>
        <vt:lpwstr>http://www.caiso.com/participate/Pages/ApplicationAccess/Default.aspx</vt:lpwstr>
      </vt:variant>
      <vt:variant>
        <vt:lpwstr/>
      </vt:variant>
      <vt:variant>
        <vt:i4>4980811</vt:i4>
      </vt:variant>
      <vt:variant>
        <vt:i4>243</vt:i4>
      </vt:variant>
      <vt:variant>
        <vt:i4>0</vt:i4>
      </vt:variant>
      <vt:variant>
        <vt:i4>5</vt:i4>
      </vt:variant>
      <vt:variant>
        <vt:lpwstr>http://www.caiso.com/Documents/AccessandIdentityManagement_AIM_UserGuide.pdf</vt:lpwstr>
      </vt:variant>
      <vt:variant>
        <vt:lpwstr/>
      </vt:variant>
      <vt:variant>
        <vt:i4>2949174</vt:i4>
      </vt:variant>
      <vt:variant>
        <vt:i4>240</vt:i4>
      </vt:variant>
      <vt:variant>
        <vt:i4>0</vt:i4>
      </vt:variant>
      <vt:variant>
        <vt:i4>5</vt:i4>
      </vt:variant>
      <vt:variant>
        <vt:lpwstr>https://na2.docusign.net/Member/PowerFormSigning.aspx?PowerFormId=1142ad5b-6d24-4a83-b34c-9173989a1aba</vt:lpwstr>
      </vt:variant>
      <vt:variant>
        <vt:lpwstr/>
      </vt:variant>
      <vt:variant>
        <vt:i4>1179659</vt:i4>
      </vt:variant>
      <vt:variant>
        <vt:i4>237</vt:i4>
      </vt:variant>
      <vt:variant>
        <vt:i4>0</vt:i4>
      </vt:variant>
      <vt:variant>
        <vt:i4>5</vt:i4>
      </vt:variant>
      <vt:variant>
        <vt:lpwstr>http://www.caiso.com/Documents/ISO-UserAccessAdministratorEstablishment-Requirements.pdf</vt:lpwstr>
      </vt:variant>
      <vt:variant>
        <vt:lpwstr/>
      </vt:variant>
      <vt:variant>
        <vt:i4>7012455</vt:i4>
      </vt:variant>
      <vt:variant>
        <vt:i4>234</vt:i4>
      </vt:variant>
      <vt:variant>
        <vt:i4>0</vt:i4>
      </vt:variant>
      <vt:variant>
        <vt:i4>5</vt:i4>
      </vt:variant>
      <vt:variant>
        <vt:lpwstr>http://on/</vt:lpwstr>
      </vt:variant>
      <vt:variant>
        <vt:lpwstr/>
      </vt:variant>
      <vt:variant>
        <vt:i4>1572923</vt:i4>
      </vt:variant>
      <vt:variant>
        <vt:i4>231</vt:i4>
      </vt:variant>
      <vt:variant>
        <vt:i4>0</vt:i4>
      </vt:variant>
      <vt:variant>
        <vt:i4>5</vt:i4>
      </vt:variant>
      <vt:variant>
        <vt:lpwstr>mailto:crrdata@caiso.com</vt:lpwstr>
      </vt:variant>
      <vt:variant>
        <vt:lpwstr/>
      </vt:variant>
      <vt:variant>
        <vt:i4>1048639</vt:i4>
      </vt:variant>
      <vt:variant>
        <vt:i4>228</vt:i4>
      </vt:variant>
      <vt:variant>
        <vt:i4>0</vt:i4>
      </vt:variant>
      <vt:variant>
        <vt:i4>5</vt:i4>
      </vt:variant>
      <vt:variant>
        <vt:lpwstr>mailto:SCRequests@caiso.com</vt:lpwstr>
      </vt:variant>
      <vt:variant>
        <vt:lpwstr/>
      </vt:variant>
      <vt:variant>
        <vt:i4>1572923</vt:i4>
      </vt:variant>
      <vt:variant>
        <vt:i4>219</vt:i4>
      </vt:variant>
      <vt:variant>
        <vt:i4>0</vt:i4>
      </vt:variant>
      <vt:variant>
        <vt:i4>5</vt:i4>
      </vt:variant>
      <vt:variant>
        <vt:lpwstr>mailto:crrdata@caiso.com</vt:lpwstr>
      </vt:variant>
      <vt:variant>
        <vt:lpwstr/>
      </vt:variant>
      <vt:variant>
        <vt:i4>1048639</vt:i4>
      </vt:variant>
      <vt:variant>
        <vt:i4>216</vt:i4>
      </vt:variant>
      <vt:variant>
        <vt:i4>0</vt:i4>
      </vt:variant>
      <vt:variant>
        <vt:i4>5</vt:i4>
      </vt:variant>
      <vt:variant>
        <vt:lpwstr>mailto:SCRequests@caiso.com</vt:lpwstr>
      </vt:variant>
      <vt:variant>
        <vt:lpwstr/>
      </vt:variant>
      <vt:variant>
        <vt:i4>5505101</vt:i4>
      </vt:variant>
      <vt:variant>
        <vt:i4>204</vt:i4>
      </vt:variant>
      <vt:variant>
        <vt:i4>0</vt:i4>
      </vt:variant>
      <vt:variant>
        <vt:i4>5</vt:i4>
      </vt:variant>
      <vt:variant>
        <vt:lpwstr>http://www.caiso.com/rules/Pages/Regulatory/Default.aspx</vt:lpwstr>
      </vt:variant>
      <vt:variant>
        <vt:lpwstr/>
      </vt:variant>
      <vt:variant>
        <vt:i4>327700</vt:i4>
      </vt:variant>
      <vt:variant>
        <vt:i4>201</vt:i4>
      </vt:variant>
      <vt:variant>
        <vt:i4>0</vt:i4>
      </vt:variant>
      <vt:variant>
        <vt:i4>5</vt:i4>
      </vt:variant>
      <vt:variant>
        <vt:lpwstr>http://bpmcm.caiso.com/Pages/BPMLibrary.aspx</vt:lpwstr>
      </vt:variant>
      <vt:variant>
        <vt:lpwstr/>
      </vt:variant>
      <vt:variant>
        <vt:i4>327700</vt:i4>
      </vt:variant>
      <vt:variant>
        <vt:i4>198</vt:i4>
      </vt:variant>
      <vt:variant>
        <vt:i4>0</vt:i4>
      </vt:variant>
      <vt:variant>
        <vt:i4>5</vt:i4>
      </vt:variant>
      <vt:variant>
        <vt:lpwstr>http://bpmcm.caiso.com/Pages/BPMLibrary.aspx</vt:lpwstr>
      </vt:variant>
      <vt:variant>
        <vt:lpwstr/>
      </vt:variant>
      <vt:variant>
        <vt:i4>1441846</vt:i4>
      </vt:variant>
      <vt:variant>
        <vt:i4>191</vt:i4>
      </vt:variant>
      <vt:variant>
        <vt:i4>0</vt:i4>
      </vt:variant>
      <vt:variant>
        <vt:i4>5</vt:i4>
      </vt:variant>
      <vt:variant>
        <vt:lpwstr/>
      </vt:variant>
      <vt:variant>
        <vt:lpwstr>_Toc224620257</vt:lpwstr>
      </vt:variant>
      <vt:variant>
        <vt:i4>1441846</vt:i4>
      </vt:variant>
      <vt:variant>
        <vt:i4>185</vt:i4>
      </vt:variant>
      <vt:variant>
        <vt:i4>0</vt:i4>
      </vt:variant>
      <vt:variant>
        <vt:i4>5</vt:i4>
      </vt:variant>
      <vt:variant>
        <vt:lpwstr/>
      </vt:variant>
      <vt:variant>
        <vt:lpwstr>_Toc224620256</vt:lpwstr>
      </vt:variant>
      <vt:variant>
        <vt:i4>1966142</vt:i4>
      </vt:variant>
      <vt:variant>
        <vt:i4>176</vt:i4>
      </vt:variant>
      <vt:variant>
        <vt:i4>0</vt:i4>
      </vt:variant>
      <vt:variant>
        <vt:i4>5</vt:i4>
      </vt:variant>
      <vt:variant>
        <vt:lpwstr/>
      </vt:variant>
      <vt:variant>
        <vt:lpwstr>_Toc33612893</vt:lpwstr>
      </vt:variant>
      <vt:variant>
        <vt:i4>2031678</vt:i4>
      </vt:variant>
      <vt:variant>
        <vt:i4>170</vt:i4>
      </vt:variant>
      <vt:variant>
        <vt:i4>0</vt:i4>
      </vt:variant>
      <vt:variant>
        <vt:i4>5</vt:i4>
      </vt:variant>
      <vt:variant>
        <vt:lpwstr/>
      </vt:variant>
      <vt:variant>
        <vt:lpwstr>_Toc33612892</vt:lpwstr>
      </vt:variant>
      <vt:variant>
        <vt:i4>1835070</vt:i4>
      </vt:variant>
      <vt:variant>
        <vt:i4>164</vt:i4>
      </vt:variant>
      <vt:variant>
        <vt:i4>0</vt:i4>
      </vt:variant>
      <vt:variant>
        <vt:i4>5</vt:i4>
      </vt:variant>
      <vt:variant>
        <vt:lpwstr/>
      </vt:variant>
      <vt:variant>
        <vt:lpwstr>_Toc33612891</vt:lpwstr>
      </vt:variant>
      <vt:variant>
        <vt:i4>1900606</vt:i4>
      </vt:variant>
      <vt:variant>
        <vt:i4>158</vt:i4>
      </vt:variant>
      <vt:variant>
        <vt:i4>0</vt:i4>
      </vt:variant>
      <vt:variant>
        <vt:i4>5</vt:i4>
      </vt:variant>
      <vt:variant>
        <vt:lpwstr/>
      </vt:variant>
      <vt:variant>
        <vt:lpwstr>_Toc33612890</vt:lpwstr>
      </vt:variant>
      <vt:variant>
        <vt:i4>1376319</vt:i4>
      </vt:variant>
      <vt:variant>
        <vt:i4>152</vt:i4>
      </vt:variant>
      <vt:variant>
        <vt:i4>0</vt:i4>
      </vt:variant>
      <vt:variant>
        <vt:i4>5</vt:i4>
      </vt:variant>
      <vt:variant>
        <vt:lpwstr/>
      </vt:variant>
      <vt:variant>
        <vt:lpwstr>_Toc33612888</vt:lpwstr>
      </vt:variant>
      <vt:variant>
        <vt:i4>1703999</vt:i4>
      </vt:variant>
      <vt:variant>
        <vt:i4>146</vt:i4>
      </vt:variant>
      <vt:variant>
        <vt:i4>0</vt:i4>
      </vt:variant>
      <vt:variant>
        <vt:i4>5</vt:i4>
      </vt:variant>
      <vt:variant>
        <vt:lpwstr/>
      </vt:variant>
      <vt:variant>
        <vt:lpwstr>_Toc33612887</vt:lpwstr>
      </vt:variant>
      <vt:variant>
        <vt:i4>1769535</vt:i4>
      </vt:variant>
      <vt:variant>
        <vt:i4>140</vt:i4>
      </vt:variant>
      <vt:variant>
        <vt:i4>0</vt:i4>
      </vt:variant>
      <vt:variant>
        <vt:i4>5</vt:i4>
      </vt:variant>
      <vt:variant>
        <vt:lpwstr/>
      </vt:variant>
      <vt:variant>
        <vt:lpwstr>_Toc33612886</vt:lpwstr>
      </vt:variant>
      <vt:variant>
        <vt:i4>1572927</vt:i4>
      </vt:variant>
      <vt:variant>
        <vt:i4>134</vt:i4>
      </vt:variant>
      <vt:variant>
        <vt:i4>0</vt:i4>
      </vt:variant>
      <vt:variant>
        <vt:i4>5</vt:i4>
      </vt:variant>
      <vt:variant>
        <vt:lpwstr/>
      </vt:variant>
      <vt:variant>
        <vt:lpwstr>_Toc33612885</vt:lpwstr>
      </vt:variant>
      <vt:variant>
        <vt:i4>1638463</vt:i4>
      </vt:variant>
      <vt:variant>
        <vt:i4>128</vt:i4>
      </vt:variant>
      <vt:variant>
        <vt:i4>0</vt:i4>
      </vt:variant>
      <vt:variant>
        <vt:i4>5</vt:i4>
      </vt:variant>
      <vt:variant>
        <vt:lpwstr/>
      </vt:variant>
      <vt:variant>
        <vt:lpwstr>_Toc33612884</vt:lpwstr>
      </vt:variant>
      <vt:variant>
        <vt:i4>1966143</vt:i4>
      </vt:variant>
      <vt:variant>
        <vt:i4>122</vt:i4>
      </vt:variant>
      <vt:variant>
        <vt:i4>0</vt:i4>
      </vt:variant>
      <vt:variant>
        <vt:i4>5</vt:i4>
      </vt:variant>
      <vt:variant>
        <vt:lpwstr/>
      </vt:variant>
      <vt:variant>
        <vt:lpwstr>_Toc33612883</vt:lpwstr>
      </vt:variant>
      <vt:variant>
        <vt:i4>2031679</vt:i4>
      </vt:variant>
      <vt:variant>
        <vt:i4>116</vt:i4>
      </vt:variant>
      <vt:variant>
        <vt:i4>0</vt:i4>
      </vt:variant>
      <vt:variant>
        <vt:i4>5</vt:i4>
      </vt:variant>
      <vt:variant>
        <vt:lpwstr/>
      </vt:variant>
      <vt:variant>
        <vt:lpwstr>_Toc33612882</vt:lpwstr>
      </vt:variant>
      <vt:variant>
        <vt:i4>1835071</vt:i4>
      </vt:variant>
      <vt:variant>
        <vt:i4>110</vt:i4>
      </vt:variant>
      <vt:variant>
        <vt:i4>0</vt:i4>
      </vt:variant>
      <vt:variant>
        <vt:i4>5</vt:i4>
      </vt:variant>
      <vt:variant>
        <vt:lpwstr/>
      </vt:variant>
      <vt:variant>
        <vt:lpwstr>_Toc33612881</vt:lpwstr>
      </vt:variant>
      <vt:variant>
        <vt:i4>1900607</vt:i4>
      </vt:variant>
      <vt:variant>
        <vt:i4>104</vt:i4>
      </vt:variant>
      <vt:variant>
        <vt:i4>0</vt:i4>
      </vt:variant>
      <vt:variant>
        <vt:i4>5</vt:i4>
      </vt:variant>
      <vt:variant>
        <vt:lpwstr/>
      </vt:variant>
      <vt:variant>
        <vt:lpwstr>_Toc33612880</vt:lpwstr>
      </vt:variant>
      <vt:variant>
        <vt:i4>1310768</vt:i4>
      </vt:variant>
      <vt:variant>
        <vt:i4>98</vt:i4>
      </vt:variant>
      <vt:variant>
        <vt:i4>0</vt:i4>
      </vt:variant>
      <vt:variant>
        <vt:i4>5</vt:i4>
      </vt:variant>
      <vt:variant>
        <vt:lpwstr/>
      </vt:variant>
      <vt:variant>
        <vt:lpwstr>_Toc33612879</vt:lpwstr>
      </vt:variant>
      <vt:variant>
        <vt:i4>1376304</vt:i4>
      </vt:variant>
      <vt:variant>
        <vt:i4>92</vt:i4>
      </vt:variant>
      <vt:variant>
        <vt:i4>0</vt:i4>
      </vt:variant>
      <vt:variant>
        <vt:i4>5</vt:i4>
      </vt:variant>
      <vt:variant>
        <vt:lpwstr/>
      </vt:variant>
      <vt:variant>
        <vt:lpwstr>_Toc33612878</vt:lpwstr>
      </vt:variant>
      <vt:variant>
        <vt:i4>1703984</vt:i4>
      </vt:variant>
      <vt:variant>
        <vt:i4>86</vt:i4>
      </vt:variant>
      <vt:variant>
        <vt:i4>0</vt:i4>
      </vt:variant>
      <vt:variant>
        <vt:i4>5</vt:i4>
      </vt:variant>
      <vt:variant>
        <vt:lpwstr/>
      </vt:variant>
      <vt:variant>
        <vt:lpwstr>_Toc33612877</vt:lpwstr>
      </vt:variant>
      <vt:variant>
        <vt:i4>1769520</vt:i4>
      </vt:variant>
      <vt:variant>
        <vt:i4>80</vt:i4>
      </vt:variant>
      <vt:variant>
        <vt:i4>0</vt:i4>
      </vt:variant>
      <vt:variant>
        <vt:i4>5</vt:i4>
      </vt:variant>
      <vt:variant>
        <vt:lpwstr/>
      </vt:variant>
      <vt:variant>
        <vt:lpwstr>_Toc33612876</vt:lpwstr>
      </vt:variant>
      <vt:variant>
        <vt:i4>1572912</vt:i4>
      </vt:variant>
      <vt:variant>
        <vt:i4>74</vt:i4>
      </vt:variant>
      <vt:variant>
        <vt:i4>0</vt:i4>
      </vt:variant>
      <vt:variant>
        <vt:i4>5</vt:i4>
      </vt:variant>
      <vt:variant>
        <vt:lpwstr/>
      </vt:variant>
      <vt:variant>
        <vt:lpwstr>_Toc33612875</vt:lpwstr>
      </vt:variant>
      <vt:variant>
        <vt:i4>1638448</vt:i4>
      </vt:variant>
      <vt:variant>
        <vt:i4>68</vt:i4>
      </vt:variant>
      <vt:variant>
        <vt:i4>0</vt:i4>
      </vt:variant>
      <vt:variant>
        <vt:i4>5</vt:i4>
      </vt:variant>
      <vt:variant>
        <vt:lpwstr/>
      </vt:variant>
      <vt:variant>
        <vt:lpwstr>_Toc33612874</vt:lpwstr>
      </vt:variant>
      <vt:variant>
        <vt:i4>1966128</vt:i4>
      </vt:variant>
      <vt:variant>
        <vt:i4>62</vt:i4>
      </vt:variant>
      <vt:variant>
        <vt:i4>0</vt:i4>
      </vt:variant>
      <vt:variant>
        <vt:i4>5</vt:i4>
      </vt:variant>
      <vt:variant>
        <vt:lpwstr/>
      </vt:variant>
      <vt:variant>
        <vt:lpwstr>_Toc33612873</vt:lpwstr>
      </vt:variant>
      <vt:variant>
        <vt:i4>2031664</vt:i4>
      </vt:variant>
      <vt:variant>
        <vt:i4>56</vt:i4>
      </vt:variant>
      <vt:variant>
        <vt:i4>0</vt:i4>
      </vt:variant>
      <vt:variant>
        <vt:i4>5</vt:i4>
      </vt:variant>
      <vt:variant>
        <vt:lpwstr/>
      </vt:variant>
      <vt:variant>
        <vt:lpwstr>_Toc33612872</vt:lpwstr>
      </vt:variant>
      <vt:variant>
        <vt:i4>1835056</vt:i4>
      </vt:variant>
      <vt:variant>
        <vt:i4>50</vt:i4>
      </vt:variant>
      <vt:variant>
        <vt:i4>0</vt:i4>
      </vt:variant>
      <vt:variant>
        <vt:i4>5</vt:i4>
      </vt:variant>
      <vt:variant>
        <vt:lpwstr/>
      </vt:variant>
      <vt:variant>
        <vt:lpwstr>_Toc33612871</vt:lpwstr>
      </vt:variant>
      <vt:variant>
        <vt:i4>1900592</vt:i4>
      </vt:variant>
      <vt:variant>
        <vt:i4>44</vt:i4>
      </vt:variant>
      <vt:variant>
        <vt:i4>0</vt:i4>
      </vt:variant>
      <vt:variant>
        <vt:i4>5</vt:i4>
      </vt:variant>
      <vt:variant>
        <vt:lpwstr/>
      </vt:variant>
      <vt:variant>
        <vt:lpwstr>_Toc33612870</vt:lpwstr>
      </vt:variant>
      <vt:variant>
        <vt:i4>1310769</vt:i4>
      </vt:variant>
      <vt:variant>
        <vt:i4>38</vt:i4>
      </vt:variant>
      <vt:variant>
        <vt:i4>0</vt:i4>
      </vt:variant>
      <vt:variant>
        <vt:i4>5</vt:i4>
      </vt:variant>
      <vt:variant>
        <vt:lpwstr/>
      </vt:variant>
      <vt:variant>
        <vt:lpwstr>_Toc33612869</vt:lpwstr>
      </vt:variant>
      <vt:variant>
        <vt:i4>1376305</vt:i4>
      </vt:variant>
      <vt:variant>
        <vt:i4>32</vt:i4>
      </vt:variant>
      <vt:variant>
        <vt:i4>0</vt:i4>
      </vt:variant>
      <vt:variant>
        <vt:i4>5</vt:i4>
      </vt:variant>
      <vt:variant>
        <vt:lpwstr/>
      </vt:variant>
      <vt:variant>
        <vt:lpwstr>_Toc33612868</vt:lpwstr>
      </vt:variant>
      <vt:variant>
        <vt:i4>1703985</vt:i4>
      </vt:variant>
      <vt:variant>
        <vt:i4>26</vt:i4>
      </vt:variant>
      <vt:variant>
        <vt:i4>0</vt:i4>
      </vt:variant>
      <vt:variant>
        <vt:i4>5</vt:i4>
      </vt:variant>
      <vt:variant>
        <vt:lpwstr/>
      </vt:variant>
      <vt:variant>
        <vt:lpwstr>_Toc33612867</vt:lpwstr>
      </vt:variant>
      <vt:variant>
        <vt:i4>1769521</vt:i4>
      </vt:variant>
      <vt:variant>
        <vt:i4>20</vt:i4>
      </vt:variant>
      <vt:variant>
        <vt:i4>0</vt:i4>
      </vt:variant>
      <vt:variant>
        <vt:i4>5</vt:i4>
      </vt:variant>
      <vt:variant>
        <vt:lpwstr/>
      </vt:variant>
      <vt:variant>
        <vt:lpwstr>_Toc33612866</vt:lpwstr>
      </vt:variant>
      <vt:variant>
        <vt:i4>1572913</vt:i4>
      </vt:variant>
      <vt:variant>
        <vt:i4>14</vt:i4>
      </vt:variant>
      <vt:variant>
        <vt:i4>0</vt:i4>
      </vt:variant>
      <vt:variant>
        <vt:i4>5</vt:i4>
      </vt:variant>
      <vt:variant>
        <vt:lpwstr/>
      </vt:variant>
      <vt:variant>
        <vt:lpwstr>_Toc33612865</vt:lpwstr>
      </vt:variant>
      <vt:variant>
        <vt:i4>1638449</vt:i4>
      </vt:variant>
      <vt:variant>
        <vt:i4>8</vt:i4>
      </vt:variant>
      <vt:variant>
        <vt:i4>0</vt:i4>
      </vt:variant>
      <vt:variant>
        <vt:i4>5</vt:i4>
      </vt:variant>
      <vt:variant>
        <vt:lpwstr/>
      </vt:variant>
      <vt:variant>
        <vt:lpwstr>_Toc33612864</vt:lpwstr>
      </vt:variant>
      <vt:variant>
        <vt:i4>1966129</vt:i4>
      </vt:variant>
      <vt:variant>
        <vt:i4>2</vt:i4>
      </vt:variant>
      <vt:variant>
        <vt:i4>0</vt:i4>
      </vt:variant>
      <vt:variant>
        <vt:i4>5</vt:i4>
      </vt:variant>
      <vt:variant>
        <vt:lpwstr/>
      </vt:variant>
      <vt:variant>
        <vt:lpwstr>_Toc33612863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creator>Tricia Whitney</dc:creator>
  <cp:keywords/>
  <cp:lastModifiedBy>Hines, Nicole</cp:lastModifiedBy>
  <cp:revision>2</cp:revision>
  <cp:lastPrinted>2021-12-28T01:18:00Z</cp:lastPrinted>
  <dcterms:created xsi:type="dcterms:W3CDTF">2022-03-10T19:08:00Z</dcterms:created>
  <dcterms:modified xsi:type="dcterms:W3CDTF">2022-03-10T19:08:00Z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6DJSCMM56APN-40-23328</vt:lpwstr>
  </property>
  <property fmtid="{D5CDD505-2E9C-101B-9397-08002B2CF9AE}" pid="3" name="_dlc_DocIdItemGuid">
    <vt:lpwstr>c3417595-b238-4cd3-9403-4abef6e4c322</vt:lpwstr>
  </property>
  <property fmtid="{D5CDD505-2E9C-101B-9397-08002B2CF9AE}" pid="4" name="_dlc_DocIdUrl">
    <vt:lpwstr>https://records.oa.caiso.com/sites/PCS/CSIA/_layouts/15/DocIdRedir.aspx?ID=6DJSCMM56APN-40-23328, 6DJSCMM56APN-40-23328</vt:lpwstr>
  </property>
  <property fmtid="{D5CDD505-2E9C-101B-9397-08002B2CF9AE}" pid="5" name="_dlc_DocIdPersistId">
    <vt:lpwstr/>
  </property>
  <property fmtid="{D5CDD505-2E9C-101B-9397-08002B2CF9AE}" pid="6" name="Intellectual Property Type">
    <vt:lpwstr/>
  </property>
  <property fmtid="{D5CDD505-2E9C-101B-9397-08002B2CF9AE}" pid="7" name="Doc Owner">
    <vt:lpwstr>326</vt:lpwstr>
  </property>
  <property fmtid="{D5CDD505-2E9C-101B-9397-08002B2CF9AE}" pid="8" name="Date Became Record">
    <vt:lpwstr>2012-06-07T13:34:49Z</vt:lpwstr>
  </property>
  <property fmtid="{D5CDD505-2E9C-101B-9397-08002B2CF9AE}" pid="9" name="ISO Department">
    <vt:lpwstr>Customer Services &amp; Industrial Affairs</vt:lpwstr>
  </property>
  <property fmtid="{D5CDD505-2E9C-101B-9397-08002B2CF9AE}" pid="10" name="Doc Status">
    <vt:lpwstr>Final</vt:lpwstr>
  </property>
  <property fmtid="{D5CDD505-2E9C-101B-9397-08002B2CF9AE}" pid="11" name="InfoSec Classification">
    <vt:lpwstr>Copyright 2012 California ISO</vt:lpwstr>
  </property>
  <property fmtid="{D5CDD505-2E9C-101B-9397-08002B2CF9AE}" pid="12" name="Division">
    <vt:lpwstr>Policy &amp; Client Services</vt:lpwstr>
  </property>
  <property fmtid="{D5CDD505-2E9C-101B-9397-08002B2CF9AE}" pid="13" name="display_urn:schemas-microsoft-com:office:office#Doc_x0020_Owner">
    <vt:lpwstr>ISOOA1\corp_objectiv_general_w</vt:lpwstr>
  </property>
  <property fmtid="{D5CDD505-2E9C-101B-9397-08002B2CF9AE}" pid="14" name="Order">
    <vt:lpwstr>58300.0000000000</vt:lpwstr>
  </property>
  <property fmtid="{D5CDD505-2E9C-101B-9397-08002B2CF9AE}" pid="15" name="CSMeta2010Field">
    <vt:lpwstr>8c36362e-2178-49ba-b1e6-60028d71fd6f;2017-07-26 19:22:41;AUTOCLASSIFIED;Automatically Updated Record Series:2017-07-26 19:22:41|False||AUTOCLASSIFIED|2017-07-26 19:22:41|UNDEFINED|b096d808-b59a-41b7-a526-eb1052d792f3;Automatically Updated Document Type:20</vt:lpwstr>
  </property>
  <property fmtid="{D5CDD505-2E9C-101B-9397-08002B2CF9AE}" pid="16" name="AutoClassRecordSeries">
    <vt:lpwstr>31;#Customer Service:CSD07-210 - Market Participant Designation|b858f4fc-5814-45c4-9b0a-27ee6f3b8f51</vt:lpwstr>
  </property>
  <property fmtid="{D5CDD505-2E9C-101B-9397-08002B2CF9AE}" pid="17" name="b096d808b59a41b7a526eb1052d792f3">
    <vt:lpwstr>Customer Service:CSD07-210 - Market Participant Designation|b858f4fc-5814-45c4-9b0a-27ee6f3b8f51</vt:lpwstr>
  </property>
  <property fmtid="{D5CDD505-2E9C-101B-9397-08002B2CF9AE}" pid="18" name="ac6042663e6544a5b5f6c47baa21cbec">
    <vt:lpwstr>Compliance|84eefd10-8d43-4b05-bda1-b5e37d998cce</vt:lpwstr>
  </property>
  <property fmtid="{D5CDD505-2E9C-101B-9397-08002B2CF9AE}" pid="19" name="AutoClassDocumentType">
    <vt:lpwstr>70;#Compliance|84eefd10-8d43-4b05-bda1-b5e37d998cce</vt:lpwstr>
  </property>
  <property fmtid="{D5CDD505-2E9C-101B-9397-08002B2CF9AE}" pid="20" name="mb7a63be961241008d728fcf8db72869">
    <vt:lpwstr>Tariff|cc4c938c-feeb-4c7a-a862-f9df7d868b49</vt:lpwstr>
  </property>
  <property fmtid="{D5CDD505-2E9C-101B-9397-08002B2CF9AE}" pid="21" name="AutoClassTopic">
    <vt:lpwstr>9;#Tariff|cc4c938c-feeb-4c7a-a862-f9df7d868b49</vt:lpwstr>
  </property>
  <property fmtid="{D5CDD505-2E9C-101B-9397-08002B2CF9AE}" pid="22" name="TaxCatchAll">
    <vt:lpwstr>31;#Customer Service:CSD07-210 - Market Participant Designation|b858f4fc-5814-45c4-9b0a-27ee6f3b8f51;#9;#Tariff|cc4c938c-feeb-4c7a-a862-f9df7d868b49;#70;#Compliance|84eefd10-8d43-4b05-bda1-b5e37d998cce</vt:lpwstr>
  </property>
  <property fmtid="{D5CDD505-2E9C-101B-9397-08002B2CF9AE}" pid="23" name="CG Document Type">
    <vt:lpwstr/>
  </property>
  <property fmtid="{D5CDD505-2E9C-101B-9397-08002B2CF9AE}" pid="24" name="Charge Codes">
    <vt:lpwstr/>
  </property>
  <property fmtid="{D5CDD505-2E9C-101B-9397-08002B2CF9AE}" pid="25" name="CG Document Workflow Stage">
    <vt:lpwstr/>
  </property>
  <property fmtid="{D5CDD505-2E9C-101B-9397-08002B2CF9AE}" pid="26" name="Configuration Status">
    <vt:lpwstr/>
  </property>
  <property fmtid="{D5CDD505-2E9C-101B-9397-08002B2CF9AE}" pid="27" name="Effective Trade Date End">
    <vt:lpwstr/>
  </property>
  <property fmtid="{D5CDD505-2E9C-101B-9397-08002B2CF9AE}" pid="28" name="display_urn:schemas-microsoft-com:office:office#Editor">
    <vt:lpwstr>Payton, Julia</vt:lpwstr>
  </property>
  <property fmtid="{D5CDD505-2E9C-101B-9397-08002B2CF9AE}" pid="29" name="display_urn:schemas-microsoft-com:office:office#Author">
    <vt:lpwstr>Payton, Julia</vt:lpwstr>
  </property>
  <property fmtid="{D5CDD505-2E9C-101B-9397-08002B2CF9AE}" pid="30" name="ContentTypeId">
    <vt:lpwstr>0x010100F4DE1AACB87EAA4BB22C173C8FC48D4D</vt:lpwstr>
  </property>
</Properties>
</file>